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720" w:rsidRPr="00F444F4" w:rsidRDefault="007B4720" w:rsidP="00132123">
      <w:pPr>
        <w:jc w:val="center"/>
        <w:rPr>
          <w:rFonts w:asciiTheme="majorHAnsi" w:hAnsiTheme="majorHAnsi"/>
          <w:b/>
          <w:lang w:val="ru-RU"/>
        </w:rPr>
      </w:pPr>
      <w:r>
        <w:rPr>
          <w:rFonts w:asciiTheme="majorHAnsi" w:hAnsiTheme="majorHAnsi"/>
          <w:b/>
          <w:noProof/>
          <w:lang w:val="ru-RU" w:eastAsia="ru-RU"/>
        </w:rPr>
        <w:drawing>
          <wp:inline distT="0" distB="0" distL="0" distR="0">
            <wp:extent cx="1335405" cy="646981"/>
            <wp:effectExtent l="19050" t="0" r="0" b="0"/>
            <wp:docPr id="1" name="Рисунок 0" descr="logo-ai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ifc.jpg"/>
                    <pic:cNvPicPr/>
                  </pic:nvPicPr>
                  <pic:blipFill>
                    <a:blip r:embed="rId7"/>
                    <a:srcRect l="8616" r="6925" b="26950"/>
                    <a:stretch>
                      <a:fillRect/>
                    </a:stretch>
                  </pic:blipFill>
                  <pic:spPr>
                    <a:xfrm>
                      <a:off x="0" y="0"/>
                      <a:ext cx="1335405" cy="646981"/>
                    </a:xfrm>
                    <a:prstGeom prst="rect">
                      <a:avLst/>
                    </a:prstGeom>
                  </pic:spPr>
                </pic:pic>
              </a:graphicData>
            </a:graphic>
          </wp:inline>
        </w:drawing>
      </w:r>
      <w:r w:rsidRPr="0003328C">
        <w:rPr>
          <w:rFonts w:asciiTheme="majorHAnsi" w:hAnsiTheme="majorHAnsi"/>
          <w:b/>
          <w:lang w:val="ru-RU"/>
        </w:rPr>
        <w:t xml:space="preserve">    </w:t>
      </w:r>
      <w:r>
        <w:rPr>
          <w:rFonts w:asciiTheme="majorHAnsi" w:hAnsiTheme="majorHAnsi"/>
          <w:b/>
          <w:noProof/>
          <w:lang w:val="ru-RU" w:eastAsia="ru-RU"/>
        </w:rPr>
        <w:drawing>
          <wp:inline distT="0" distB="0" distL="0" distR="0">
            <wp:extent cx="1736625" cy="396816"/>
            <wp:effectExtent l="19050" t="0" r="0" b="0"/>
            <wp:docPr id="2" name="Рисунок 1" descr="SasqcbbOLSR3uNmO0TX5z9zw0uGKv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sqcbbOLSR3uNmO0TX5z9zw0uGKv5.jpg"/>
                    <pic:cNvPicPr/>
                  </pic:nvPicPr>
                  <pic:blipFill>
                    <a:blip r:embed="rId8" cstate="print"/>
                    <a:stretch>
                      <a:fillRect/>
                    </a:stretch>
                  </pic:blipFill>
                  <pic:spPr>
                    <a:xfrm>
                      <a:off x="0" y="0"/>
                      <a:ext cx="1738717" cy="397294"/>
                    </a:xfrm>
                    <a:prstGeom prst="rect">
                      <a:avLst/>
                    </a:prstGeom>
                  </pic:spPr>
                </pic:pic>
              </a:graphicData>
            </a:graphic>
          </wp:inline>
        </w:drawing>
      </w:r>
      <w:r w:rsidR="00F444F4" w:rsidRPr="0003328C">
        <w:rPr>
          <w:rFonts w:asciiTheme="majorHAnsi" w:hAnsiTheme="majorHAnsi"/>
          <w:b/>
          <w:lang w:val="ru-RU"/>
        </w:rPr>
        <w:t xml:space="preserve">   </w:t>
      </w:r>
      <w:r w:rsidRPr="0003328C">
        <w:rPr>
          <w:rFonts w:asciiTheme="majorHAnsi" w:hAnsiTheme="majorHAnsi"/>
          <w:b/>
          <w:lang w:val="ru-RU"/>
        </w:rPr>
        <w:t xml:space="preserve"> </w:t>
      </w:r>
      <w:r>
        <w:rPr>
          <w:rFonts w:asciiTheme="majorHAnsi" w:hAnsiTheme="majorHAnsi"/>
          <w:b/>
          <w:noProof/>
          <w:lang w:val="ru-RU" w:eastAsia="ru-RU"/>
        </w:rPr>
        <w:drawing>
          <wp:inline distT="0" distB="0" distL="0" distR="0">
            <wp:extent cx="1269809" cy="793631"/>
            <wp:effectExtent l="19050" t="0" r="6541" b="0"/>
            <wp:docPr id="3" name="Рисунок 2" descr="72rMZGQ7_400x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rMZGQ7_400x400.png"/>
                    <pic:cNvPicPr/>
                  </pic:nvPicPr>
                  <pic:blipFill>
                    <a:blip r:embed="rId9" cstate="print"/>
                    <a:stretch>
                      <a:fillRect/>
                    </a:stretch>
                  </pic:blipFill>
                  <pic:spPr>
                    <a:xfrm>
                      <a:off x="0" y="0"/>
                      <a:ext cx="1268463" cy="792790"/>
                    </a:xfrm>
                    <a:prstGeom prst="rect">
                      <a:avLst/>
                    </a:prstGeom>
                  </pic:spPr>
                </pic:pic>
              </a:graphicData>
            </a:graphic>
          </wp:inline>
        </w:drawing>
      </w:r>
      <w:r w:rsidR="00F444F4">
        <w:rPr>
          <w:rFonts w:asciiTheme="majorHAnsi" w:hAnsiTheme="majorHAnsi"/>
          <w:b/>
          <w:lang w:val="ru-RU"/>
        </w:rPr>
        <w:t xml:space="preserve">   </w:t>
      </w:r>
      <w:r w:rsidR="00F444F4">
        <w:rPr>
          <w:rFonts w:asciiTheme="majorHAnsi" w:hAnsiTheme="majorHAnsi"/>
          <w:b/>
          <w:noProof/>
          <w:lang w:val="ru-RU" w:eastAsia="ru-RU"/>
        </w:rPr>
        <w:drawing>
          <wp:inline distT="0" distB="0" distL="0" distR="0">
            <wp:extent cx="974785" cy="517585"/>
            <wp:effectExtent l="0" t="0" r="0" b="0"/>
            <wp:docPr id="4" name="Рисунок 3" descr="Logo H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SE.png"/>
                    <pic:cNvPicPr/>
                  </pic:nvPicPr>
                  <pic:blipFill>
                    <a:blip r:embed="rId10" cstate="print"/>
                    <a:srcRect b="10448"/>
                    <a:stretch>
                      <a:fillRect/>
                    </a:stretch>
                  </pic:blipFill>
                  <pic:spPr>
                    <a:xfrm>
                      <a:off x="0" y="0"/>
                      <a:ext cx="974785" cy="517585"/>
                    </a:xfrm>
                    <a:prstGeom prst="rect">
                      <a:avLst/>
                    </a:prstGeom>
                  </pic:spPr>
                </pic:pic>
              </a:graphicData>
            </a:graphic>
          </wp:inline>
        </w:drawing>
      </w:r>
    </w:p>
    <w:p w:rsidR="007B4720" w:rsidRPr="0003328C" w:rsidRDefault="00121193" w:rsidP="00132123">
      <w:pPr>
        <w:jc w:val="center"/>
        <w:rPr>
          <w:rFonts w:asciiTheme="majorHAnsi" w:hAnsiTheme="majorHAnsi"/>
          <w:b/>
          <w:lang w:val="ru-RU"/>
        </w:rPr>
      </w:pPr>
      <w:r w:rsidRPr="00121193">
        <w:rPr>
          <w:rFonts w:asciiTheme="majorHAnsi" w:hAnsiTheme="majorHAnsi"/>
          <w:b/>
          <w:noProof/>
          <w:lang w:val="ru-RU" w:eastAsia="ru-RU"/>
        </w:rPr>
        <w:drawing>
          <wp:inline distT="0" distB="0" distL="0" distR="0">
            <wp:extent cx="910038" cy="508883"/>
            <wp:effectExtent l="19050" t="0" r="4362" b="0"/>
            <wp:docPr id="11" name="Рисунок 4" descr="C:\Users\Акнур\Desktop\LOGO_QIDS 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кнур\Desktop\LOGO_QIDS cover.png"/>
                    <pic:cNvPicPr>
                      <a:picLocks noChangeAspect="1" noChangeArrowheads="1"/>
                    </pic:cNvPicPr>
                  </pic:nvPicPr>
                  <pic:blipFill>
                    <a:blip r:embed="rId11" cstate="print"/>
                    <a:srcRect/>
                    <a:stretch>
                      <a:fillRect/>
                    </a:stretch>
                  </pic:blipFill>
                  <pic:spPr bwMode="auto">
                    <a:xfrm>
                      <a:off x="0" y="0"/>
                      <a:ext cx="918838" cy="513804"/>
                    </a:xfrm>
                    <a:prstGeom prst="rect">
                      <a:avLst/>
                    </a:prstGeom>
                    <a:noFill/>
                    <a:ln w="9525">
                      <a:noFill/>
                      <a:miter lim="800000"/>
                      <a:headEnd/>
                      <a:tailEnd/>
                    </a:ln>
                  </pic:spPr>
                </pic:pic>
              </a:graphicData>
            </a:graphic>
          </wp:inline>
        </w:drawing>
      </w:r>
      <w:r w:rsidR="00050FA8">
        <w:rPr>
          <w:rFonts w:asciiTheme="majorHAnsi" w:hAnsiTheme="majorHAnsi"/>
          <w:b/>
          <w:lang w:val="ru-RU"/>
        </w:rPr>
        <w:t xml:space="preserve">        </w:t>
      </w:r>
      <w:r w:rsidR="000B3953" w:rsidRPr="000B3953">
        <w:rPr>
          <w:rFonts w:asciiTheme="majorHAnsi" w:hAnsiTheme="majorHAnsi"/>
          <w:b/>
          <w:noProof/>
          <w:lang w:val="ru-RU" w:eastAsia="ru-RU"/>
        </w:rPr>
        <w:drawing>
          <wp:inline distT="0" distB="0" distL="0" distR="0">
            <wp:extent cx="695325" cy="599304"/>
            <wp:effectExtent l="19050" t="0" r="9525" b="0"/>
            <wp:docPr id="6" name="Рисунок 1" descr="C:\Users\Акнур\Desktop\Logos\KCIL 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кнур\Desktop\Logos\KCIL logo_CMYK.png"/>
                    <pic:cNvPicPr>
                      <a:picLocks noChangeAspect="1" noChangeArrowheads="1"/>
                    </pic:cNvPicPr>
                  </pic:nvPicPr>
                  <pic:blipFill>
                    <a:blip r:embed="rId12" cstate="print"/>
                    <a:srcRect/>
                    <a:stretch>
                      <a:fillRect/>
                    </a:stretch>
                  </pic:blipFill>
                  <pic:spPr bwMode="auto">
                    <a:xfrm>
                      <a:off x="0" y="0"/>
                      <a:ext cx="704727" cy="607408"/>
                    </a:xfrm>
                    <a:prstGeom prst="rect">
                      <a:avLst/>
                    </a:prstGeom>
                    <a:noFill/>
                    <a:ln w="9525">
                      <a:noFill/>
                      <a:miter lim="800000"/>
                      <a:headEnd/>
                      <a:tailEnd/>
                    </a:ln>
                  </pic:spPr>
                </pic:pic>
              </a:graphicData>
            </a:graphic>
          </wp:inline>
        </w:drawing>
      </w:r>
    </w:p>
    <w:p w:rsidR="00B81FC6" w:rsidRPr="0003328C" w:rsidRDefault="0003328C" w:rsidP="00132123">
      <w:pPr>
        <w:jc w:val="center"/>
        <w:rPr>
          <w:rFonts w:asciiTheme="majorHAnsi" w:hAnsiTheme="majorHAnsi"/>
          <w:lang w:val="kk-KZ"/>
        </w:rPr>
      </w:pPr>
      <w:r>
        <w:rPr>
          <w:rFonts w:asciiTheme="majorHAnsi" w:hAnsiTheme="majorHAnsi"/>
          <w:b/>
          <w:lang w:val="kk-KZ"/>
        </w:rPr>
        <w:t xml:space="preserve">АҚПАРАТТЫҚ ХАТ </w:t>
      </w:r>
    </w:p>
    <w:p w:rsidR="00B81FC6" w:rsidRPr="00FB5E93" w:rsidRDefault="002F53B4" w:rsidP="00FB5E93">
      <w:pPr>
        <w:jc w:val="center"/>
        <w:rPr>
          <w:rFonts w:asciiTheme="majorHAnsi" w:hAnsiTheme="majorHAnsi"/>
          <w:b/>
          <w:lang w:val="kk-KZ"/>
        </w:rPr>
      </w:pPr>
      <w:r w:rsidRPr="00FB5E93">
        <w:rPr>
          <w:rFonts w:asciiTheme="majorHAnsi" w:hAnsiTheme="majorHAnsi"/>
          <w:b/>
          <w:lang w:val="kk-KZ"/>
        </w:rPr>
        <w:t>«</w:t>
      </w:r>
      <w:r w:rsidR="004C2098">
        <w:rPr>
          <w:rFonts w:asciiTheme="majorHAnsi" w:hAnsiTheme="majorHAnsi"/>
          <w:b/>
          <w:lang w:val="kk-KZ"/>
        </w:rPr>
        <w:t>АКАДЕМИЯЛЫҚ АДАЛДЫҚ ЖӘНЕ</w:t>
      </w:r>
      <w:r w:rsidR="009A1154" w:rsidRPr="00FB5E93">
        <w:rPr>
          <w:rFonts w:asciiTheme="majorHAnsi" w:hAnsiTheme="majorHAnsi"/>
          <w:b/>
          <w:lang w:val="kk-KZ"/>
        </w:rPr>
        <w:t xml:space="preserve"> </w:t>
      </w:r>
      <w:r w:rsidR="004C2098">
        <w:rPr>
          <w:rFonts w:asciiTheme="majorHAnsi" w:hAnsiTheme="majorHAnsi"/>
          <w:b/>
          <w:lang w:val="kk-KZ"/>
        </w:rPr>
        <w:t>УНИВЕРСИТЕТТІ БАСҚАРУ</w:t>
      </w:r>
      <w:r>
        <w:rPr>
          <w:rFonts w:asciiTheme="majorHAnsi" w:hAnsiTheme="majorHAnsi"/>
          <w:b/>
          <w:lang w:val="kk-KZ"/>
        </w:rPr>
        <w:t>»</w:t>
      </w:r>
      <w:r w:rsidR="00FB5E93">
        <w:rPr>
          <w:rFonts w:asciiTheme="majorHAnsi" w:hAnsiTheme="majorHAnsi"/>
          <w:b/>
          <w:lang w:val="kk-KZ"/>
        </w:rPr>
        <w:t xml:space="preserve"> ТАҚЫРЫБЫНДАҒЫ </w:t>
      </w:r>
      <w:r w:rsidR="00FB5E93" w:rsidRPr="00FB5E93">
        <w:rPr>
          <w:rFonts w:asciiTheme="majorHAnsi" w:hAnsiTheme="majorHAnsi"/>
          <w:b/>
          <w:lang w:val="kk-KZ"/>
        </w:rPr>
        <w:t>«</w:t>
      </w:r>
      <w:r w:rsidR="00FB5E93">
        <w:rPr>
          <w:rFonts w:asciiTheme="majorHAnsi" w:hAnsiTheme="majorHAnsi"/>
          <w:b/>
          <w:lang w:val="kk-KZ"/>
        </w:rPr>
        <w:t>АКАДЕМИЯЛЫҚ АДАЛДЫҚ-2» ДӘСТҮРЛІ КОНФЕРЕНЦИЯ</w:t>
      </w:r>
      <w:r w:rsidR="00592787">
        <w:rPr>
          <w:rFonts w:asciiTheme="majorHAnsi" w:hAnsiTheme="majorHAnsi"/>
          <w:b/>
          <w:lang w:val="kk-KZ"/>
        </w:rPr>
        <w:t>СЫ</w:t>
      </w:r>
    </w:p>
    <w:p w:rsidR="00132123" w:rsidRPr="00FB5E93" w:rsidRDefault="003C5DCD" w:rsidP="00132123">
      <w:pPr>
        <w:jc w:val="center"/>
        <w:rPr>
          <w:rFonts w:asciiTheme="majorHAnsi" w:hAnsiTheme="majorHAnsi"/>
          <w:b/>
          <w:lang w:val="kk-KZ"/>
        </w:rPr>
      </w:pPr>
      <w:r w:rsidRPr="00FB5E93">
        <w:rPr>
          <w:rFonts w:asciiTheme="majorHAnsi" w:hAnsiTheme="majorHAnsi"/>
          <w:b/>
          <w:lang w:val="kk-KZ"/>
        </w:rPr>
        <w:t xml:space="preserve"> 19-20</w:t>
      </w:r>
      <w:r w:rsidR="00356AB5">
        <w:rPr>
          <w:rFonts w:asciiTheme="majorHAnsi" w:hAnsiTheme="majorHAnsi"/>
          <w:b/>
          <w:lang w:val="kk-KZ"/>
        </w:rPr>
        <w:t xml:space="preserve"> Мамыр</w:t>
      </w:r>
      <w:r w:rsidRPr="00FB5E93">
        <w:rPr>
          <w:rFonts w:asciiTheme="majorHAnsi" w:hAnsiTheme="majorHAnsi"/>
          <w:b/>
          <w:lang w:val="kk-KZ"/>
        </w:rPr>
        <w:t xml:space="preserve">, 2017 </w:t>
      </w:r>
      <w:r w:rsidR="0003328C" w:rsidRPr="00FB5E93">
        <w:rPr>
          <w:rFonts w:asciiTheme="majorHAnsi" w:hAnsiTheme="majorHAnsi"/>
          <w:b/>
          <w:lang w:val="kk-KZ"/>
        </w:rPr>
        <w:t xml:space="preserve"> </w:t>
      </w:r>
    </w:p>
    <w:p w:rsidR="00985090" w:rsidRPr="00FB5E93" w:rsidRDefault="00356AB5" w:rsidP="00761C99">
      <w:pPr>
        <w:jc w:val="center"/>
        <w:rPr>
          <w:rFonts w:asciiTheme="majorHAnsi" w:hAnsiTheme="majorHAnsi"/>
          <w:b/>
          <w:lang w:val="kk-KZ"/>
        </w:rPr>
      </w:pPr>
      <w:r>
        <w:rPr>
          <w:rFonts w:asciiTheme="majorHAnsi" w:hAnsiTheme="majorHAnsi"/>
          <w:b/>
          <w:lang w:val="kk-KZ"/>
        </w:rPr>
        <w:t>АСТАНА</w:t>
      </w:r>
      <w:r w:rsidR="00FB5E93">
        <w:rPr>
          <w:rFonts w:asciiTheme="majorHAnsi" w:hAnsiTheme="majorHAnsi"/>
          <w:b/>
          <w:lang w:val="kk-KZ"/>
        </w:rPr>
        <w:t xml:space="preserve"> ҚАЛАСЫ</w:t>
      </w:r>
      <w:r w:rsidR="003C5DCD" w:rsidRPr="00FB5E93">
        <w:rPr>
          <w:rFonts w:asciiTheme="majorHAnsi" w:hAnsiTheme="majorHAnsi"/>
          <w:b/>
          <w:lang w:val="kk-KZ"/>
        </w:rPr>
        <w:t xml:space="preserve">, </w:t>
      </w:r>
      <w:r>
        <w:rPr>
          <w:rFonts w:asciiTheme="majorHAnsi" w:hAnsiTheme="majorHAnsi"/>
          <w:b/>
          <w:lang w:val="kk-KZ"/>
        </w:rPr>
        <w:t>ҚАЗАҚСТАН</w:t>
      </w:r>
      <w:r w:rsidR="003C5DCD" w:rsidRPr="00FB5E93">
        <w:rPr>
          <w:rFonts w:asciiTheme="majorHAnsi" w:hAnsiTheme="majorHAnsi"/>
          <w:b/>
          <w:lang w:val="kk-KZ"/>
        </w:rPr>
        <w:t xml:space="preserve"> </w:t>
      </w:r>
      <w:r w:rsidR="00DB1897">
        <w:rPr>
          <w:rFonts w:asciiTheme="majorHAnsi" w:hAnsiTheme="majorHAnsi"/>
          <w:b/>
          <w:lang w:val="kk-KZ"/>
        </w:rPr>
        <w:t xml:space="preserve"> </w:t>
      </w:r>
    </w:p>
    <w:p w:rsidR="009A1154" w:rsidRPr="00FB5E93" w:rsidRDefault="001B2D72" w:rsidP="00132123">
      <w:pPr>
        <w:jc w:val="both"/>
        <w:rPr>
          <w:rFonts w:asciiTheme="majorHAnsi" w:hAnsiTheme="majorHAnsi"/>
          <w:lang w:val="kk-KZ"/>
        </w:rPr>
      </w:pPr>
      <w:r w:rsidRPr="00FB5E93">
        <w:rPr>
          <w:rFonts w:asciiTheme="majorHAnsi" w:hAnsiTheme="majorHAnsi"/>
          <w:lang w:val="kk-KZ"/>
        </w:rPr>
        <w:t xml:space="preserve">КАЗГЮУ Университетінің Экономика Жоғары </w:t>
      </w:r>
      <w:r>
        <w:rPr>
          <w:rFonts w:asciiTheme="majorHAnsi" w:hAnsiTheme="majorHAnsi"/>
          <w:lang w:val="kk-KZ"/>
        </w:rPr>
        <w:t xml:space="preserve">Мектебі және Назарбаев Университеті </w:t>
      </w:r>
      <w:r w:rsidR="00AD650D">
        <w:rPr>
          <w:rFonts w:asciiTheme="majorHAnsi" w:hAnsiTheme="majorHAnsi"/>
          <w:b/>
          <w:lang w:val="kk-KZ"/>
        </w:rPr>
        <w:t>Университетті Басқару саласындағы</w:t>
      </w:r>
      <w:r w:rsidRPr="00FB5E93">
        <w:rPr>
          <w:rFonts w:asciiTheme="majorHAnsi" w:hAnsiTheme="majorHAnsi"/>
          <w:b/>
          <w:lang w:val="kk-KZ"/>
        </w:rPr>
        <w:t xml:space="preserve"> </w:t>
      </w:r>
      <w:r w:rsidR="0003328C" w:rsidRPr="00FB5E93">
        <w:rPr>
          <w:rFonts w:asciiTheme="majorHAnsi" w:hAnsiTheme="majorHAnsi"/>
          <w:b/>
          <w:lang w:val="kk-KZ"/>
        </w:rPr>
        <w:t xml:space="preserve">Академиялық Адалдық </w:t>
      </w:r>
      <w:r w:rsidR="00AD650D">
        <w:rPr>
          <w:rFonts w:asciiTheme="majorHAnsi" w:hAnsiTheme="majorHAnsi"/>
          <w:b/>
          <w:lang w:val="kk-KZ"/>
        </w:rPr>
        <w:t>тақырыбында</w:t>
      </w:r>
      <w:r w:rsidR="0003328C" w:rsidRPr="00FB5E93">
        <w:rPr>
          <w:rFonts w:asciiTheme="majorHAnsi" w:hAnsiTheme="majorHAnsi"/>
          <w:b/>
          <w:lang w:val="kk-KZ"/>
        </w:rPr>
        <w:t xml:space="preserve"> екінші</w:t>
      </w:r>
      <w:r w:rsidRPr="00FB5E93">
        <w:rPr>
          <w:rFonts w:asciiTheme="majorHAnsi" w:hAnsiTheme="majorHAnsi"/>
          <w:b/>
          <w:lang w:val="kk-KZ"/>
        </w:rPr>
        <w:t xml:space="preserve"> конференция</w:t>
      </w:r>
      <w:r w:rsidRPr="00FB5E93">
        <w:rPr>
          <w:rFonts w:asciiTheme="majorHAnsi" w:hAnsiTheme="majorHAnsi"/>
          <w:lang w:val="kk-KZ"/>
        </w:rPr>
        <w:t xml:space="preserve"> </w:t>
      </w:r>
      <w:r w:rsidR="00FB5E93" w:rsidRPr="00FB5E93">
        <w:rPr>
          <w:rFonts w:asciiTheme="majorHAnsi" w:hAnsiTheme="majorHAnsi"/>
          <w:lang w:val="kk-KZ"/>
        </w:rPr>
        <w:t>2017 жылы 19-20 мамырда Астана қаласында өтетін</w:t>
      </w:r>
      <w:r w:rsidR="00FB5E93">
        <w:rPr>
          <w:rFonts w:asciiTheme="majorHAnsi" w:hAnsiTheme="majorHAnsi"/>
          <w:lang w:val="kk-KZ"/>
        </w:rPr>
        <w:t>і</w:t>
      </w:r>
      <w:r w:rsidR="00FB5E93" w:rsidRPr="00FB5E93">
        <w:rPr>
          <w:rFonts w:asciiTheme="majorHAnsi" w:hAnsiTheme="majorHAnsi"/>
          <w:lang w:val="kk-KZ"/>
        </w:rPr>
        <w:t xml:space="preserve"> </w:t>
      </w:r>
      <w:r w:rsidRPr="00FB5E93">
        <w:rPr>
          <w:rFonts w:asciiTheme="majorHAnsi" w:hAnsiTheme="majorHAnsi"/>
          <w:lang w:val="kk-KZ"/>
        </w:rPr>
        <w:t xml:space="preserve">туралы хабарлайды. </w:t>
      </w:r>
    </w:p>
    <w:p w:rsidR="00172587" w:rsidRPr="005B0784" w:rsidRDefault="005B0784" w:rsidP="00132123">
      <w:pPr>
        <w:jc w:val="both"/>
        <w:rPr>
          <w:rFonts w:asciiTheme="majorHAnsi" w:hAnsiTheme="majorHAnsi"/>
          <w:lang w:val="kk-KZ"/>
        </w:rPr>
      </w:pPr>
      <w:r w:rsidRPr="005B0784">
        <w:rPr>
          <w:rFonts w:asciiTheme="majorHAnsi" w:hAnsiTheme="majorHAnsi"/>
          <w:lang w:val="kk-KZ"/>
        </w:rPr>
        <w:t xml:space="preserve">Конференцияның мақсаты академиялық </w:t>
      </w:r>
      <w:r>
        <w:rPr>
          <w:rFonts w:asciiTheme="majorHAnsi" w:hAnsiTheme="majorHAnsi"/>
          <w:lang w:val="kk-KZ"/>
        </w:rPr>
        <w:t>адалдық туралы</w:t>
      </w:r>
      <w:r w:rsidRPr="005B0784">
        <w:rPr>
          <w:rFonts w:asciiTheme="majorHAnsi" w:hAnsiTheme="majorHAnsi"/>
          <w:lang w:val="kk-KZ"/>
        </w:rPr>
        <w:t xml:space="preserve"> теориялық және эмпирикалық зерттеулер</w:t>
      </w:r>
      <w:r>
        <w:rPr>
          <w:rFonts w:asciiTheme="majorHAnsi" w:hAnsiTheme="majorHAnsi"/>
          <w:lang w:val="kk-KZ"/>
        </w:rPr>
        <w:t>мен бөлісу</w:t>
      </w:r>
      <w:r w:rsidRPr="005B0784">
        <w:rPr>
          <w:rFonts w:asciiTheme="majorHAnsi" w:hAnsiTheme="majorHAnsi"/>
          <w:lang w:val="kk-KZ"/>
        </w:rPr>
        <w:t xml:space="preserve">; бүкіл әлем бойынша ең үздік тәжірибелерді талқылау және жаңа тәсілдерді </w:t>
      </w:r>
      <w:r>
        <w:rPr>
          <w:rFonts w:asciiTheme="majorHAnsi" w:hAnsiTheme="majorHAnsi"/>
          <w:lang w:val="kk-KZ"/>
        </w:rPr>
        <w:t xml:space="preserve">қолданысқа енгізу </w:t>
      </w:r>
      <w:r w:rsidRPr="005B0784">
        <w:rPr>
          <w:rFonts w:asciiTheme="majorHAnsi" w:hAnsiTheme="majorHAnsi"/>
          <w:lang w:val="kk-KZ"/>
        </w:rPr>
        <w:t>болып табылады.</w:t>
      </w:r>
      <w:r>
        <w:rPr>
          <w:rFonts w:asciiTheme="majorHAnsi" w:hAnsiTheme="majorHAnsi"/>
          <w:lang w:val="kk-KZ"/>
        </w:rPr>
        <w:t xml:space="preserve"> </w:t>
      </w:r>
    </w:p>
    <w:p w:rsidR="00172587" w:rsidRPr="00BE5C1F" w:rsidRDefault="00AD650D" w:rsidP="00132123">
      <w:pPr>
        <w:jc w:val="both"/>
        <w:rPr>
          <w:rFonts w:asciiTheme="majorHAnsi" w:hAnsiTheme="majorHAnsi"/>
          <w:lang w:val="kk-KZ"/>
        </w:rPr>
      </w:pPr>
      <w:r>
        <w:rPr>
          <w:rFonts w:asciiTheme="majorHAnsi" w:hAnsiTheme="majorHAnsi"/>
          <w:lang w:val="kk-KZ"/>
        </w:rPr>
        <w:t>Аталмыш конференцияға қатысуға</w:t>
      </w:r>
      <w:r w:rsidRPr="00BE5C1F">
        <w:rPr>
          <w:rFonts w:asciiTheme="majorHAnsi" w:hAnsiTheme="majorHAnsi"/>
          <w:lang w:val="kk-KZ"/>
        </w:rPr>
        <w:t xml:space="preserve"> </w:t>
      </w:r>
      <w:r>
        <w:rPr>
          <w:rFonts w:asciiTheme="majorHAnsi" w:hAnsiTheme="majorHAnsi"/>
          <w:lang w:val="kk-KZ"/>
        </w:rPr>
        <w:t>ж</w:t>
      </w:r>
      <w:r w:rsidR="007B1A88" w:rsidRPr="00BE5C1F">
        <w:rPr>
          <w:rFonts w:asciiTheme="majorHAnsi" w:hAnsiTheme="majorHAnsi"/>
          <w:lang w:val="kk-KZ"/>
        </w:rPr>
        <w:t xml:space="preserve">ергілікті, аймақтық және халықаралық </w:t>
      </w:r>
      <w:r w:rsidR="007B1A88">
        <w:rPr>
          <w:rFonts w:asciiTheme="majorHAnsi" w:hAnsiTheme="majorHAnsi"/>
          <w:lang w:val="kk-KZ"/>
        </w:rPr>
        <w:t>университеттер</w:t>
      </w:r>
      <w:r w:rsidR="007B1A88" w:rsidRPr="00BE5C1F">
        <w:rPr>
          <w:rFonts w:asciiTheme="majorHAnsi" w:hAnsiTheme="majorHAnsi"/>
          <w:lang w:val="kk-KZ"/>
        </w:rPr>
        <w:t xml:space="preserve"> мен </w:t>
      </w:r>
      <w:r w:rsidR="007B1A88">
        <w:rPr>
          <w:rFonts w:asciiTheme="majorHAnsi" w:hAnsiTheme="majorHAnsi"/>
          <w:lang w:val="kk-KZ"/>
        </w:rPr>
        <w:t>институттардан</w:t>
      </w:r>
      <w:r w:rsidR="007B1A88" w:rsidRPr="00BE5C1F">
        <w:rPr>
          <w:rFonts w:asciiTheme="majorHAnsi" w:hAnsiTheme="majorHAnsi"/>
          <w:lang w:val="kk-KZ"/>
        </w:rPr>
        <w:t xml:space="preserve"> </w:t>
      </w:r>
      <w:r w:rsidR="007B1A88">
        <w:rPr>
          <w:rFonts w:asciiTheme="majorHAnsi" w:hAnsiTheme="majorHAnsi"/>
          <w:lang w:val="kk-KZ"/>
        </w:rPr>
        <w:t>ғылыми</w:t>
      </w:r>
      <w:r>
        <w:rPr>
          <w:rFonts w:asciiTheme="majorHAnsi" w:hAnsiTheme="majorHAnsi"/>
          <w:lang w:val="kk-KZ"/>
        </w:rPr>
        <w:t xml:space="preserve"> зерттеушілер</w:t>
      </w:r>
      <w:r w:rsidR="007B1A88">
        <w:rPr>
          <w:rFonts w:asciiTheme="majorHAnsi" w:hAnsiTheme="majorHAnsi"/>
          <w:lang w:val="kk-KZ"/>
        </w:rPr>
        <w:t xml:space="preserve">, жас </w:t>
      </w:r>
      <w:r>
        <w:rPr>
          <w:rFonts w:asciiTheme="majorHAnsi" w:hAnsiTheme="majorHAnsi"/>
          <w:lang w:val="kk-KZ"/>
        </w:rPr>
        <w:t>мамандар</w:t>
      </w:r>
      <w:r w:rsidR="007B1A88" w:rsidRPr="00BE5C1F">
        <w:rPr>
          <w:rFonts w:asciiTheme="majorHAnsi" w:hAnsiTheme="majorHAnsi"/>
          <w:lang w:val="kk-KZ"/>
        </w:rPr>
        <w:t xml:space="preserve">, </w:t>
      </w:r>
      <w:r>
        <w:rPr>
          <w:rFonts w:asciiTheme="majorHAnsi" w:hAnsiTheme="majorHAnsi"/>
          <w:lang w:val="kk-KZ"/>
        </w:rPr>
        <w:t>тәжірибелі мамандар</w:t>
      </w:r>
      <w:r w:rsidR="007B1A88" w:rsidRPr="00BE5C1F">
        <w:rPr>
          <w:rFonts w:asciiTheme="majorHAnsi" w:hAnsiTheme="majorHAnsi"/>
          <w:lang w:val="kk-KZ"/>
        </w:rPr>
        <w:t xml:space="preserve"> мен магистранттар </w:t>
      </w:r>
      <w:r>
        <w:rPr>
          <w:rFonts w:asciiTheme="majorHAnsi" w:hAnsiTheme="majorHAnsi"/>
          <w:lang w:val="kk-KZ"/>
        </w:rPr>
        <w:t>шақырылады</w:t>
      </w:r>
      <w:r w:rsidR="007B1A88" w:rsidRPr="00BE5C1F">
        <w:rPr>
          <w:rFonts w:asciiTheme="majorHAnsi" w:hAnsiTheme="majorHAnsi"/>
          <w:lang w:val="kk-KZ"/>
        </w:rPr>
        <w:t>.</w:t>
      </w:r>
      <w:r>
        <w:rPr>
          <w:rFonts w:asciiTheme="majorHAnsi" w:hAnsiTheme="majorHAnsi"/>
          <w:lang w:val="kk-KZ"/>
        </w:rPr>
        <w:t xml:space="preserve"> </w:t>
      </w:r>
    </w:p>
    <w:p w:rsidR="009A68E2" w:rsidRPr="00853BCD" w:rsidRDefault="00853BCD" w:rsidP="00132123">
      <w:pPr>
        <w:jc w:val="both"/>
        <w:rPr>
          <w:rFonts w:asciiTheme="majorHAnsi" w:hAnsiTheme="majorHAnsi"/>
          <w:lang w:val="kk-KZ"/>
        </w:rPr>
      </w:pPr>
      <w:r w:rsidRPr="00853BCD">
        <w:rPr>
          <w:rFonts w:asciiTheme="majorHAnsi" w:hAnsiTheme="majorHAnsi"/>
          <w:lang w:val="kk-KZ"/>
        </w:rPr>
        <w:t>Төменде көрсетілген үш тақырыптық бағыттардың біріне арналған,</w:t>
      </w:r>
      <w:r w:rsidR="0084200E" w:rsidRPr="00853BCD">
        <w:rPr>
          <w:rFonts w:asciiTheme="majorHAnsi" w:hAnsiTheme="majorHAnsi"/>
          <w:lang w:val="kk-KZ"/>
        </w:rPr>
        <w:t xml:space="preserve"> </w:t>
      </w:r>
      <w:r w:rsidRPr="00853BCD">
        <w:rPr>
          <w:rFonts w:asciiTheme="majorHAnsi" w:hAnsiTheme="majorHAnsi"/>
          <w:lang w:val="kk-KZ"/>
        </w:rPr>
        <w:t>төлтума</w:t>
      </w:r>
      <w:r w:rsidR="0084200E" w:rsidRPr="00853BCD">
        <w:rPr>
          <w:rFonts w:asciiTheme="majorHAnsi" w:hAnsiTheme="majorHAnsi"/>
          <w:lang w:val="kk-KZ"/>
        </w:rPr>
        <w:t>, қос</w:t>
      </w:r>
      <w:r w:rsidR="00020C70" w:rsidRPr="00853BCD">
        <w:rPr>
          <w:rFonts w:asciiTheme="majorHAnsi" w:hAnsiTheme="majorHAnsi"/>
          <w:lang w:val="kk-KZ"/>
        </w:rPr>
        <w:t>арланған тексеру әдісі бойынша рецензияланатын</w:t>
      </w:r>
      <w:r w:rsidR="0084200E" w:rsidRPr="00853BCD">
        <w:rPr>
          <w:rFonts w:asciiTheme="majorHAnsi" w:hAnsiTheme="majorHAnsi"/>
          <w:lang w:val="kk-KZ"/>
        </w:rPr>
        <w:t xml:space="preserve">, ғылыми және </w:t>
      </w:r>
      <w:r w:rsidR="00020C70" w:rsidRPr="00853BCD">
        <w:rPr>
          <w:rFonts w:asciiTheme="majorHAnsi" w:hAnsiTheme="majorHAnsi"/>
          <w:lang w:val="kk-KZ"/>
        </w:rPr>
        <w:t>қолданбалы форматтағы кейс-стади,</w:t>
      </w:r>
      <w:r w:rsidR="0084200E" w:rsidRPr="00853BCD">
        <w:rPr>
          <w:rFonts w:asciiTheme="majorHAnsi" w:hAnsiTheme="majorHAnsi"/>
          <w:lang w:val="kk-KZ"/>
        </w:rPr>
        <w:t xml:space="preserve"> тақырыптық зерттеулер, әдеби шолу және тұжырымдамалық мақалалар, </w:t>
      </w:r>
      <w:r w:rsidR="00020C70" w:rsidRPr="00853BCD">
        <w:rPr>
          <w:rFonts w:asciiTheme="majorHAnsi" w:hAnsiTheme="majorHAnsi"/>
          <w:lang w:val="kk-KZ"/>
        </w:rPr>
        <w:t xml:space="preserve">аяқталған немесе үдерістегі тезистер </w:t>
      </w:r>
      <w:r w:rsidRPr="00853BCD">
        <w:rPr>
          <w:rFonts w:asciiTheme="majorHAnsi" w:hAnsiTheme="majorHAnsi"/>
          <w:lang w:val="kk-KZ"/>
        </w:rPr>
        <w:t>қабылданады</w:t>
      </w:r>
      <w:r w:rsidR="0084200E" w:rsidRPr="00853BCD">
        <w:rPr>
          <w:rFonts w:asciiTheme="majorHAnsi" w:hAnsiTheme="majorHAnsi"/>
          <w:lang w:val="kk-KZ"/>
        </w:rPr>
        <w:t>.</w:t>
      </w:r>
      <w:r w:rsidR="000A065D" w:rsidRPr="00853BCD">
        <w:rPr>
          <w:rFonts w:asciiTheme="majorHAnsi" w:hAnsiTheme="majorHAnsi"/>
          <w:lang w:val="kk-KZ"/>
        </w:rPr>
        <w:t xml:space="preserve"> </w:t>
      </w:r>
      <w:r w:rsidR="00020C70" w:rsidRPr="00853BCD">
        <w:rPr>
          <w:rFonts w:asciiTheme="majorHAnsi" w:hAnsiTheme="majorHAnsi"/>
          <w:lang w:val="kk-KZ"/>
        </w:rPr>
        <w:t xml:space="preserve"> </w:t>
      </w:r>
    </w:p>
    <w:p w:rsidR="00982BC3" w:rsidRPr="0044215D" w:rsidRDefault="00351018" w:rsidP="00982BC3">
      <w:pPr>
        <w:jc w:val="both"/>
        <w:rPr>
          <w:lang w:val="kk-KZ"/>
        </w:rPr>
      </w:pPr>
      <w:r>
        <w:rPr>
          <w:rFonts w:asciiTheme="majorHAnsi" w:hAnsiTheme="majorHAnsi"/>
          <w:lang w:val="kk-KZ"/>
        </w:rPr>
        <w:t>ҚАТЫСУШЫЛАР ӨТІНІШТЕРІН</w:t>
      </w:r>
      <w:r w:rsidR="009839A4">
        <w:rPr>
          <w:rFonts w:asciiTheme="majorHAnsi" w:hAnsiTheme="majorHAnsi"/>
          <w:lang w:val="kk-KZ"/>
        </w:rPr>
        <w:t xml:space="preserve"> </w:t>
      </w:r>
      <w:r>
        <w:rPr>
          <w:rFonts w:asciiTheme="majorHAnsi" w:hAnsiTheme="majorHAnsi"/>
          <w:lang w:val="kk-KZ"/>
        </w:rPr>
        <w:t>2017 ЖЫЛДЫҢ 10 АҚПАНЫНА</w:t>
      </w:r>
      <w:r w:rsidR="00BE68B0">
        <w:rPr>
          <w:rFonts w:asciiTheme="majorHAnsi" w:hAnsiTheme="majorHAnsi"/>
          <w:lang w:val="kk-KZ"/>
        </w:rPr>
        <w:t xml:space="preserve"> ДЕЙІН </w:t>
      </w:r>
      <w:r w:rsidR="009839A4">
        <w:rPr>
          <w:rFonts w:asciiTheme="majorHAnsi" w:hAnsiTheme="majorHAnsi"/>
          <w:lang w:val="kk-KZ"/>
        </w:rPr>
        <w:t>мына</w:t>
      </w:r>
      <w:r w:rsidR="009839A4" w:rsidRPr="009839A4">
        <w:rPr>
          <w:rFonts w:asciiTheme="majorHAnsi" w:hAnsiTheme="majorHAnsi"/>
          <w:lang w:val="kk-KZ"/>
        </w:rPr>
        <w:t xml:space="preserve"> электрондық пошта</w:t>
      </w:r>
      <w:r w:rsidR="009839A4">
        <w:rPr>
          <w:rFonts w:asciiTheme="majorHAnsi" w:hAnsiTheme="majorHAnsi"/>
          <w:lang w:val="kk-KZ"/>
        </w:rPr>
        <w:t>ға</w:t>
      </w:r>
      <w:r w:rsidR="009839A4" w:rsidRPr="009839A4">
        <w:rPr>
          <w:rFonts w:asciiTheme="majorHAnsi" w:hAnsiTheme="majorHAnsi"/>
          <w:lang w:val="kk-KZ"/>
        </w:rPr>
        <w:t xml:space="preserve"> </w:t>
      </w:r>
      <w:r w:rsidR="009839A4">
        <w:rPr>
          <w:rFonts w:asciiTheme="majorHAnsi" w:hAnsiTheme="majorHAnsi"/>
          <w:lang w:val="kk-KZ"/>
        </w:rPr>
        <w:t>жіберу</w:t>
      </w:r>
      <w:r>
        <w:rPr>
          <w:rFonts w:asciiTheme="majorHAnsi" w:hAnsiTheme="majorHAnsi"/>
          <w:lang w:val="kk-KZ"/>
        </w:rPr>
        <w:t>і</w:t>
      </w:r>
      <w:r w:rsidR="009839A4">
        <w:rPr>
          <w:rFonts w:asciiTheme="majorHAnsi" w:hAnsiTheme="majorHAnsi"/>
          <w:lang w:val="kk-KZ"/>
        </w:rPr>
        <w:t xml:space="preserve"> </w:t>
      </w:r>
      <w:r>
        <w:rPr>
          <w:rFonts w:asciiTheme="majorHAnsi" w:hAnsiTheme="majorHAnsi"/>
          <w:lang w:val="kk-KZ"/>
        </w:rPr>
        <w:t>қажет</w:t>
      </w:r>
      <w:r w:rsidR="00982BC3" w:rsidRPr="009839A4">
        <w:rPr>
          <w:rFonts w:asciiTheme="majorHAnsi" w:hAnsiTheme="majorHAnsi"/>
          <w:lang w:val="kk-KZ"/>
        </w:rPr>
        <w:t xml:space="preserve">: </w:t>
      </w:r>
      <w:hyperlink r:id="rId13" w:history="1">
        <w:r w:rsidR="00070BFF" w:rsidRPr="009839A4">
          <w:rPr>
            <w:rStyle w:val="a4"/>
            <w:rFonts w:asciiTheme="majorHAnsi" w:hAnsiTheme="majorHAnsi"/>
            <w:lang w:val="kk-KZ"/>
          </w:rPr>
          <w:t>conference2017@hse.kazguu.kz</w:t>
        </w:r>
      </w:hyperlink>
    </w:p>
    <w:p w:rsidR="00602090" w:rsidRPr="001E0EBE" w:rsidRDefault="003C175B" w:rsidP="001E0EBE">
      <w:pPr>
        <w:pStyle w:val="a3"/>
        <w:numPr>
          <w:ilvl w:val="0"/>
          <w:numId w:val="17"/>
        </w:numPr>
        <w:shd w:val="clear" w:color="auto" w:fill="FFFFFF"/>
        <w:tabs>
          <w:tab w:val="left" w:pos="426"/>
        </w:tabs>
        <w:spacing w:after="0" w:line="240" w:lineRule="auto"/>
        <w:ind w:left="284" w:hanging="284"/>
        <w:rPr>
          <w:rFonts w:asciiTheme="majorHAnsi" w:hAnsiTheme="majorHAnsi"/>
          <w:b/>
          <w:lang w:val="ru-RU"/>
        </w:rPr>
      </w:pPr>
      <w:r w:rsidRPr="001E0EBE">
        <w:rPr>
          <w:rFonts w:asciiTheme="majorHAnsi" w:hAnsiTheme="majorHAnsi"/>
          <w:b/>
          <w:lang w:val="kk-KZ"/>
        </w:rPr>
        <w:t>УНИВЕРСИТЕТ</w:t>
      </w:r>
      <w:r w:rsidR="006B675F" w:rsidRPr="001E0EBE">
        <w:rPr>
          <w:rFonts w:asciiTheme="majorHAnsi" w:hAnsiTheme="majorHAnsi"/>
          <w:b/>
          <w:lang w:val="kk-KZ"/>
        </w:rPr>
        <w:t xml:space="preserve"> </w:t>
      </w:r>
      <w:r w:rsidRPr="001E0EBE">
        <w:rPr>
          <w:rFonts w:asciiTheme="majorHAnsi" w:hAnsiTheme="majorHAnsi"/>
          <w:b/>
          <w:lang w:val="kk-KZ"/>
        </w:rPr>
        <w:t>БАСШЫЛЫҒЫНЫҢ</w:t>
      </w:r>
      <w:r w:rsidR="006B675F" w:rsidRPr="001E0EBE">
        <w:rPr>
          <w:rFonts w:asciiTheme="majorHAnsi" w:hAnsiTheme="majorHAnsi"/>
          <w:b/>
          <w:lang w:val="kk-KZ"/>
        </w:rPr>
        <w:t xml:space="preserve"> СЫРТҚЫ </w:t>
      </w:r>
      <w:r w:rsidRPr="001E0EBE">
        <w:rPr>
          <w:rFonts w:asciiTheme="majorHAnsi" w:hAnsiTheme="majorHAnsi"/>
          <w:b/>
          <w:lang w:val="kk-KZ"/>
        </w:rPr>
        <w:t>ЖӘНЕ ІШКІ ФУНКЦИЯЛАРЫ</w:t>
      </w:r>
    </w:p>
    <w:p w:rsidR="001E0EBE" w:rsidRPr="001E0EBE" w:rsidRDefault="001E0EBE" w:rsidP="001E0EBE">
      <w:pPr>
        <w:pStyle w:val="a3"/>
        <w:shd w:val="clear" w:color="auto" w:fill="FFFFFF"/>
        <w:spacing w:after="0" w:line="240" w:lineRule="auto"/>
        <w:rPr>
          <w:rFonts w:asciiTheme="majorHAnsi" w:hAnsiTheme="majorHAnsi"/>
          <w:b/>
          <w:lang w:val="ru-RU"/>
        </w:rPr>
      </w:pPr>
    </w:p>
    <w:p w:rsidR="00433936" w:rsidRDefault="00935C4D" w:rsidP="004E1AA0">
      <w:pPr>
        <w:shd w:val="clear" w:color="auto" w:fill="FFFFFF"/>
        <w:spacing w:after="0"/>
        <w:jc w:val="both"/>
        <w:rPr>
          <w:rFonts w:asciiTheme="majorHAnsi" w:hAnsiTheme="majorHAnsi"/>
          <w:lang w:val="kk-KZ"/>
        </w:rPr>
      </w:pPr>
      <w:r w:rsidRPr="00935C4D">
        <w:rPr>
          <w:rFonts w:asciiTheme="majorHAnsi" w:hAnsiTheme="majorHAnsi"/>
          <w:lang w:val="kk-KZ"/>
        </w:rPr>
        <w:t>Бүгін</w:t>
      </w:r>
      <w:r>
        <w:rPr>
          <w:rFonts w:asciiTheme="majorHAnsi" w:hAnsiTheme="majorHAnsi"/>
          <w:lang w:val="kk-KZ"/>
        </w:rPr>
        <w:t>гі таңда</w:t>
      </w:r>
      <w:r w:rsidR="00C43A5A">
        <w:rPr>
          <w:rFonts w:asciiTheme="majorHAnsi" w:hAnsiTheme="majorHAnsi"/>
          <w:lang w:val="kk-KZ"/>
        </w:rPr>
        <w:t xml:space="preserve"> жоғары оқу орындарында </w:t>
      </w:r>
      <w:r w:rsidRPr="00935C4D">
        <w:rPr>
          <w:rFonts w:asciiTheme="majorHAnsi" w:hAnsiTheme="majorHAnsi"/>
          <w:lang w:val="kk-KZ"/>
        </w:rPr>
        <w:t xml:space="preserve">басшылықтың рөлі </w:t>
      </w:r>
      <w:r>
        <w:rPr>
          <w:rFonts w:asciiTheme="majorHAnsi" w:hAnsiTheme="majorHAnsi"/>
          <w:lang w:val="kk-KZ"/>
        </w:rPr>
        <w:t>асыра бағаланбайды</w:t>
      </w:r>
      <w:r w:rsidRPr="00935C4D">
        <w:rPr>
          <w:rFonts w:asciiTheme="majorHAnsi" w:hAnsiTheme="majorHAnsi"/>
          <w:lang w:val="kk-KZ"/>
        </w:rPr>
        <w:t xml:space="preserve">. Ол </w:t>
      </w:r>
      <w:r w:rsidR="00911244" w:rsidRPr="00935C4D">
        <w:rPr>
          <w:rFonts w:asciiTheme="majorHAnsi" w:hAnsiTheme="majorHAnsi"/>
          <w:lang w:val="kk-KZ"/>
        </w:rPr>
        <w:t>университет</w:t>
      </w:r>
      <w:r w:rsidR="00911244">
        <w:rPr>
          <w:rFonts w:asciiTheme="majorHAnsi" w:hAnsiTheme="majorHAnsi"/>
          <w:lang w:val="kk-KZ"/>
        </w:rPr>
        <w:t>ке</w:t>
      </w:r>
      <w:r w:rsidR="00911244" w:rsidRPr="00935C4D">
        <w:rPr>
          <w:rFonts w:asciiTheme="majorHAnsi" w:hAnsiTheme="majorHAnsi"/>
          <w:lang w:val="kk-KZ"/>
        </w:rPr>
        <w:t xml:space="preserve"> </w:t>
      </w:r>
      <w:r w:rsidR="00911244">
        <w:rPr>
          <w:rFonts w:asciiTheme="majorHAnsi" w:hAnsiTheme="majorHAnsi"/>
          <w:lang w:val="kk-KZ"/>
        </w:rPr>
        <w:t>байланысты ішкі саясатты</w:t>
      </w:r>
      <w:r w:rsidRPr="00935C4D">
        <w:rPr>
          <w:rFonts w:asciiTheme="majorHAnsi" w:hAnsiTheme="majorHAnsi"/>
          <w:lang w:val="kk-KZ"/>
        </w:rPr>
        <w:t xml:space="preserve"> әзір</w:t>
      </w:r>
      <w:r w:rsidR="00911244">
        <w:rPr>
          <w:rFonts w:asciiTheme="majorHAnsi" w:hAnsiTheme="majorHAnsi"/>
          <w:lang w:val="kk-KZ"/>
        </w:rPr>
        <w:t>леу және іске асыру, стратегия</w:t>
      </w:r>
      <w:r w:rsidRPr="00935C4D">
        <w:rPr>
          <w:rFonts w:asciiTheme="majorHAnsi" w:hAnsiTheme="majorHAnsi"/>
          <w:lang w:val="kk-KZ"/>
        </w:rPr>
        <w:t xml:space="preserve">, басқару аясында шешім қабылдау </w:t>
      </w:r>
      <w:r w:rsidR="00911244">
        <w:rPr>
          <w:rFonts w:asciiTheme="majorHAnsi" w:hAnsiTheme="majorHAnsi"/>
          <w:lang w:val="kk-KZ"/>
        </w:rPr>
        <w:t>процесімен</w:t>
      </w:r>
      <w:r w:rsidRPr="00935C4D">
        <w:rPr>
          <w:rFonts w:asciiTheme="majorHAnsi" w:hAnsiTheme="majorHAnsi"/>
          <w:lang w:val="kk-KZ"/>
        </w:rPr>
        <w:t xml:space="preserve"> ғана шектелмейді. </w:t>
      </w:r>
      <w:r w:rsidR="00F56015">
        <w:rPr>
          <w:rFonts w:asciiTheme="majorHAnsi" w:hAnsiTheme="majorHAnsi"/>
          <w:lang w:val="kk-KZ"/>
        </w:rPr>
        <w:t xml:space="preserve">Аға менеджерлер </w:t>
      </w:r>
      <w:r w:rsidRPr="00935C4D">
        <w:rPr>
          <w:rFonts w:asciiTheme="majorHAnsi" w:hAnsiTheme="majorHAnsi"/>
          <w:lang w:val="kk-KZ"/>
        </w:rPr>
        <w:t xml:space="preserve">жергілікті, аймақтық және халықаралық әріптестікті </w:t>
      </w:r>
      <w:r w:rsidR="00F56015">
        <w:rPr>
          <w:rFonts w:asciiTheme="majorHAnsi" w:hAnsiTheme="majorHAnsi"/>
          <w:lang w:val="kk-KZ"/>
        </w:rPr>
        <w:t>тиімді</w:t>
      </w:r>
      <w:r w:rsidR="00F56015" w:rsidRPr="00935C4D">
        <w:rPr>
          <w:rFonts w:asciiTheme="majorHAnsi" w:hAnsiTheme="majorHAnsi"/>
          <w:lang w:val="kk-KZ"/>
        </w:rPr>
        <w:t xml:space="preserve"> </w:t>
      </w:r>
      <w:r w:rsidRPr="00935C4D">
        <w:rPr>
          <w:rFonts w:asciiTheme="majorHAnsi" w:hAnsiTheme="majorHAnsi"/>
          <w:lang w:val="kk-KZ"/>
        </w:rPr>
        <w:t>дамыту</w:t>
      </w:r>
      <w:r w:rsidR="00F56015">
        <w:rPr>
          <w:rFonts w:asciiTheme="majorHAnsi" w:hAnsiTheme="majorHAnsi"/>
          <w:lang w:val="kk-KZ"/>
        </w:rPr>
        <w:t>ға және басқару процестері</w:t>
      </w:r>
      <w:r w:rsidRPr="00935C4D">
        <w:rPr>
          <w:rFonts w:asciiTheme="majorHAnsi" w:hAnsiTheme="majorHAnsi"/>
          <w:lang w:val="kk-KZ"/>
        </w:rPr>
        <w:t xml:space="preserve"> үшін қолайлы ортаны қамтамасыз ету</w:t>
      </w:r>
      <w:r w:rsidR="00F56015">
        <w:rPr>
          <w:rFonts w:asciiTheme="majorHAnsi" w:hAnsiTheme="majorHAnsi"/>
          <w:lang w:val="kk-KZ"/>
        </w:rPr>
        <w:t>ге көп атсалысуда</w:t>
      </w:r>
      <w:r w:rsidRPr="00935C4D">
        <w:rPr>
          <w:rFonts w:asciiTheme="majorHAnsi" w:hAnsiTheme="majorHAnsi"/>
          <w:lang w:val="kk-KZ"/>
        </w:rPr>
        <w:t xml:space="preserve">. </w:t>
      </w:r>
    </w:p>
    <w:p w:rsidR="00D208A4" w:rsidRPr="00204911" w:rsidRDefault="00935C4D" w:rsidP="004E1AA0">
      <w:pPr>
        <w:shd w:val="clear" w:color="auto" w:fill="FFFFFF"/>
        <w:spacing w:after="0"/>
        <w:jc w:val="both"/>
        <w:rPr>
          <w:rFonts w:asciiTheme="majorHAnsi" w:hAnsiTheme="majorHAnsi"/>
          <w:lang w:val="kk-KZ"/>
        </w:rPr>
      </w:pPr>
      <w:r w:rsidRPr="00935C4D">
        <w:rPr>
          <w:rFonts w:asciiTheme="majorHAnsi" w:hAnsiTheme="majorHAnsi"/>
          <w:lang w:val="kk-KZ"/>
        </w:rPr>
        <w:t xml:space="preserve">Біз академиялық </w:t>
      </w:r>
      <w:r w:rsidR="00F75D30">
        <w:rPr>
          <w:rFonts w:asciiTheme="majorHAnsi" w:hAnsiTheme="majorHAnsi"/>
          <w:lang w:val="kk-KZ"/>
        </w:rPr>
        <w:t>адалдық</w:t>
      </w:r>
      <w:r w:rsidRPr="00935C4D">
        <w:rPr>
          <w:rFonts w:asciiTheme="majorHAnsi" w:hAnsiTheme="majorHAnsi"/>
          <w:lang w:val="kk-KZ"/>
        </w:rPr>
        <w:t xml:space="preserve"> мәдениетін дамыту және қолдау</w:t>
      </w:r>
      <w:r w:rsidR="00F75D30">
        <w:rPr>
          <w:rFonts w:asciiTheme="majorHAnsi" w:hAnsiTheme="majorHAnsi"/>
          <w:lang w:val="kk-KZ"/>
        </w:rPr>
        <w:t>дағы Аға Б</w:t>
      </w:r>
      <w:r w:rsidRPr="00935C4D">
        <w:rPr>
          <w:rFonts w:asciiTheme="majorHAnsi" w:hAnsiTheme="majorHAnsi"/>
          <w:lang w:val="kk-KZ"/>
        </w:rPr>
        <w:t>асшылық</w:t>
      </w:r>
      <w:r w:rsidR="00F75D30">
        <w:rPr>
          <w:rFonts w:asciiTheme="majorHAnsi" w:hAnsiTheme="majorHAnsi"/>
          <w:lang w:val="kk-KZ"/>
        </w:rPr>
        <w:t>тың рөлі</w:t>
      </w:r>
      <w:r w:rsidRPr="00935C4D">
        <w:rPr>
          <w:rFonts w:asciiTheme="majorHAnsi" w:hAnsiTheme="majorHAnsi"/>
          <w:lang w:val="kk-KZ"/>
        </w:rPr>
        <w:t xml:space="preserve">; </w:t>
      </w:r>
      <w:r w:rsidR="00F75D30" w:rsidRPr="00935C4D">
        <w:rPr>
          <w:rFonts w:asciiTheme="majorHAnsi" w:hAnsiTheme="majorHAnsi"/>
          <w:lang w:val="kk-KZ"/>
        </w:rPr>
        <w:t xml:space="preserve">академиялық </w:t>
      </w:r>
      <w:r w:rsidR="00F75D30">
        <w:rPr>
          <w:rFonts w:asciiTheme="majorHAnsi" w:hAnsiTheme="majorHAnsi"/>
          <w:lang w:val="kk-KZ"/>
        </w:rPr>
        <w:t>адалдық</w:t>
      </w:r>
      <w:r w:rsidR="00F75D30" w:rsidRPr="00935C4D">
        <w:rPr>
          <w:rFonts w:asciiTheme="majorHAnsi" w:hAnsiTheme="majorHAnsi"/>
          <w:lang w:val="kk-KZ"/>
        </w:rPr>
        <w:t xml:space="preserve"> мәдениетін дамыту</w:t>
      </w:r>
      <w:r w:rsidR="00F75D30">
        <w:rPr>
          <w:rFonts w:asciiTheme="majorHAnsi" w:hAnsiTheme="majorHAnsi"/>
          <w:lang w:val="kk-KZ"/>
        </w:rPr>
        <w:t>да</w:t>
      </w:r>
      <w:r w:rsidRPr="00935C4D">
        <w:rPr>
          <w:rFonts w:asciiTheme="majorHAnsi" w:hAnsiTheme="majorHAnsi"/>
          <w:lang w:val="kk-KZ"/>
        </w:rPr>
        <w:t xml:space="preserve"> аға басшылық</w:t>
      </w:r>
      <w:r w:rsidR="00F75D30">
        <w:rPr>
          <w:rFonts w:asciiTheme="majorHAnsi" w:hAnsiTheme="majorHAnsi"/>
          <w:lang w:val="kk-KZ"/>
        </w:rPr>
        <w:t>тың</w:t>
      </w:r>
      <w:r w:rsidRPr="00935C4D">
        <w:rPr>
          <w:rFonts w:asciiTheme="majorHAnsi" w:hAnsiTheme="majorHAnsi"/>
          <w:lang w:val="kk-KZ"/>
        </w:rPr>
        <w:t xml:space="preserve"> </w:t>
      </w:r>
      <w:r w:rsidR="00F75D30">
        <w:rPr>
          <w:rFonts w:asciiTheme="majorHAnsi" w:hAnsiTheme="majorHAnsi"/>
          <w:lang w:val="kk-KZ"/>
        </w:rPr>
        <w:t>кездестірген</w:t>
      </w:r>
      <w:r w:rsidRPr="00935C4D">
        <w:rPr>
          <w:rFonts w:asciiTheme="majorHAnsi" w:hAnsiTheme="majorHAnsi"/>
          <w:lang w:val="kk-KZ"/>
        </w:rPr>
        <w:t xml:space="preserve"> кедергілер</w:t>
      </w:r>
      <w:r w:rsidR="00F75D30">
        <w:rPr>
          <w:rFonts w:asciiTheme="majorHAnsi" w:hAnsiTheme="majorHAnsi"/>
          <w:lang w:val="kk-KZ"/>
        </w:rPr>
        <w:t>і</w:t>
      </w:r>
      <w:r w:rsidRPr="00935C4D">
        <w:rPr>
          <w:rFonts w:asciiTheme="majorHAnsi" w:hAnsiTheme="majorHAnsi"/>
          <w:lang w:val="kk-KZ"/>
        </w:rPr>
        <w:t xml:space="preserve">; академиялық мекемелер шеңберінде, сондай-ақ жеке тұлғалар, </w:t>
      </w:r>
      <w:r w:rsidR="00F75D30">
        <w:rPr>
          <w:rFonts w:asciiTheme="majorHAnsi" w:hAnsiTheme="majorHAnsi"/>
          <w:lang w:val="kk-KZ"/>
        </w:rPr>
        <w:t xml:space="preserve">жүйелер мен құрылымдар аясында күшті мәдениет ендіруге арналған </w:t>
      </w:r>
      <w:r w:rsidR="00F75D30" w:rsidRPr="00935C4D">
        <w:rPr>
          <w:rFonts w:asciiTheme="majorHAnsi" w:hAnsiTheme="majorHAnsi"/>
          <w:lang w:val="kk-KZ"/>
        </w:rPr>
        <w:t>стратегия</w:t>
      </w:r>
      <w:r w:rsidR="00F75D30">
        <w:rPr>
          <w:rFonts w:asciiTheme="majorHAnsi" w:hAnsiTheme="majorHAnsi"/>
          <w:lang w:val="kk-KZ"/>
        </w:rPr>
        <w:t>лар</w:t>
      </w:r>
      <w:r w:rsidR="00F75D30" w:rsidRPr="00935C4D">
        <w:rPr>
          <w:rFonts w:asciiTheme="majorHAnsi" w:hAnsiTheme="majorHAnsi"/>
          <w:lang w:val="kk-KZ"/>
        </w:rPr>
        <w:t>, саясат</w:t>
      </w:r>
      <w:r w:rsidR="00F75D30">
        <w:rPr>
          <w:rFonts w:asciiTheme="majorHAnsi" w:hAnsiTheme="majorHAnsi"/>
          <w:lang w:val="kk-KZ"/>
        </w:rPr>
        <w:t>тар</w:t>
      </w:r>
      <w:r w:rsidR="00F75D30" w:rsidRPr="00935C4D">
        <w:rPr>
          <w:rFonts w:asciiTheme="majorHAnsi" w:hAnsiTheme="majorHAnsi"/>
          <w:lang w:val="kk-KZ"/>
        </w:rPr>
        <w:t>, рәсімдер мен нұсқаулар</w:t>
      </w:r>
      <w:r w:rsidR="00F75D30">
        <w:rPr>
          <w:rFonts w:asciiTheme="majorHAnsi" w:hAnsiTheme="majorHAnsi"/>
          <w:lang w:val="kk-KZ"/>
        </w:rPr>
        <w:t xml:space="preserve"> туралы ғылыми жұмыстарды қабылдаймыз</w:t>
      </w:r>
      <w:r w:rsidR="00C43A5A">
        <w:rPr>
          <w:rFonts w:asciiTheme="majorHAnsi" w:hAnsiTheme="majorHAnsi"/>
          <w:lang w:val="kk-KZ"/>
        </w:rPr>
        <w:t>. С</w:t>
      </w:r>
      <w:r w:rsidRPr="00935C4D">
        <w:rPr>
          <w:rFonts w:asciiTheme="majorHAnsi" w:hAnsiTheme="majorHAnsi"/>
          <w:lang w:val="kk-KZ"/>
        </w:rPr>
        <w:t>ондай-ақ</w:t>
      </w:r>
      <w:r w:rsidR="0045420D">
        <w:rPr>
          <w:rFonts w:asciiTheme="majorHAnsi" w:hAnsiTheme="majorHAnsi"/>
          <w:lang w:val="kk-KZ"/>
        </w:rPr>
        <w:t>,</w:t>
      </w:r>
      <w:r w:rsidRPr="00935C4D">
        <w:rPr>
          <w:rFonts w:asciiTheme="majorHAnsi" w:hAnsiTheme="majorHAnsi"/>
          <w:lang w:val="kk-KZ"/>
        </w:rPr>
        <w:t xml:space="preserve"> </w:t>
      </w:r>
      <w:r w:rsidR="0045420D">
        <w:rPr>
          <w:rFonts w:asciiTheme="majorHAnsi" w:hAnsiTheme="majorHAnsi"/>
          <w:lang w:val="kk-KZ"/>
        </w:rPr>
        <w:t>Қазақстандық және</w:t>
      </w:r>
      <w:r w:rsidRPr="00935C4D">
        <w:rPr>
          <w:rFonts w:asciiTheme="majorHAnsi" w:hAnsiTheme="majorHAnsi"/>
          <w:lang w:val="kk-KZ"/>
        </w:rPr>
        <w:t xml:space="preserve"> халықаралық тәжірибе </w:t>
      </w:r>
      <w:r w:rsidR="0045420D">
        <w:rPr>
          <w:rFonts w:asciiTheme="majorHAnsi" w:hAnsiTheme="majorHAnsi"/>
          <w:lang w:val="kk-KZ"/>
        </w:rPr>
        <w:t>негізінде</w:t>
      </w:r>
      <w:r w:rsidR="00C43A5A">
        <w:rPr>
          <w:rFonts w:asciiTheme="majorHAnsi" w:hAnsiTheme="majorHAnsi"/>
          <w:lang w:val="kk-KZ"/>
        </w:rPr>
        <w:t>гі</w:t>
      </w:r>
      <w:r w:rsidRPr="00935C4D">
        <w:rPr>
          <w:rFonts w:asciiTheme="majorHAnsi" w:hAnsiTheme="majorHAnsi"/>
          <w:lang w:val="kk-KZ"/>
        </w:rPr>
        <w:t xml:space="preserve"> </w:t>
      </w:r>
      <w:r w:rsidR="00C43A5A">
        <w:rPr>
          <w:rFonts w:asciiTheme="majorHAnsi" w:hAnsiTheme="majorHAnsi"/>
          <w:lang w:val="kk-KZ"/>
        </w:rPr>
        <w:t>кері байланыс</w:t>
      </w:r>
      <w:r w:rsidR="0045420D">
        <w:rPr>
          <w:rFonts w:asciiTheme="majorHAnsi" w:hAnsiTheme="majorHAnsi"/>
          <w:lang w:val="kk-KZ"/>
        </w:rPr>
        <w:t xml:space="preserve"> </w:t>
      </w:r>
      <w:r w:rsidR="00C43A5A">
        <w:rPr>
          <w:rFonts w:asciiTheme="majorHAnsi" w:hAnsiTheme="majorHAnsi"/>
          <w:lang w:val="kk-KZ"/>
        </w:rPr>
        <w:t>талқыланбақ</w:t>
      </w:r>
      <w:r w:rsidRPr="00935C4D">
        <w:rPr>
          <w:rFonts w:asciiTheme="majorHAnsi" w:hAnsiTheme="majorHAnsi"/>
          <w:lang w:val="kk-KZ"/>
        </w:rPr>
        <w:t>. Тағы</w:t>
      </w:r>
      <w:r w:rsidR="002477FB">
        <w:rPr>
          <w:rFonts w:asciiTheme="majorHAnsi" w:hAnsiTheme="majorHAnsi"/>
          <w:lang w:val="kk-KZ"/>
        </w:rPr>
        <w:t>,</w:t>
      </w:r>
      <w:r w:rsidRPr="00935C4D">
        <w:rPr>
          <w:rFonts w:asciiTheme="majorHAnsi" w:hAnsiTheme="majorHAnsi"/>
          <w:lang w:val="kk-KZ"/>
        </w:rPr>
        <w:t xml:space="preserve"> </w:t>
      </w:r>
      <w:r w:rsidR="002477FB">
        <w:rPr>
          <w:rFonts w:asciiTheme="majorHAnsi" w:hAnsiTheme="majorHAnsi"/>
          <w:lang w:val="kk-KZ"/>
        </w:rPr>
        <w:t>студенттік тәжірибенің</w:t>
      </w:r>
      <w:r w:rsidRPr="00935C4D">
        <w:rPr>
          <w:rFonts w:asciiTheme="majorHAnsi" w:hAnsiTheme="majorHAnsi"/>
          <w:lang w:val="kk-KZ"/>
        </w:rPr>
        <w:t xml:space="preserve"> </w:t>
      </w:r>
      <w:r w:rsidR="002477FB" w:rsidRPr="00935C4D">
        <w:rPr>
          <w:rFonts w:asciiTheme="majorHAnsi" w:hAnsiTheme="majorHAnsi"/>
          <w:lang w:val="kk-KZ"/>
        </w:rPr>
        <w:t xml:space="preserve">жаһандық </w:t>
      </w:r>
      <w:r w:rsidRPr="00935C4D">
        <w:rPr>
          <w:rFonts w:asciiTheme="majorHAnsi" w:hAnsiTheme="majorHAnsi"/>
          <w:lang w:val="kk-KZ"/>
        </w:rPr>
        <w:t>білім және интернационалдандыру аясында</w:t>
      </w:r>
      <w:r w:rsidR="002477FB">
        <w:rPr>
          <w:rFonts w:asciiTheme="majorHAnsi" w:hAnsiTheme="majorHAnsi"/>
          <w:lang w:val="kk-KZ"/>
        </w:rPr>
        <w:t>ғы</w:t>
      </w:r>
      <w:r w:rsidRPr="00935C4D">
        <w:rPr>
          <w:rFonts w:asciiTheme="majorHAnsi" w:hAnsiTheme="majorHAnsi"/>
          <w:lang w:val="kk-KZ"/>
        </w:rPr>
        <w:t xml:space="preserve"> академиялық </w:t>
      </w:r>
      <w:r w:rsidR="002477FB">
        <w:rPr>
          <w:rFonts w:asciiTheme="majorHAnsi" w:hAnsiTheme="majorHAnsi"/>
          <w:lang w:val="kk-KZ"/>
        </w:rPr>
        <w:t>адалдықтың</w:t>
      </w:r>
      <w:r w:rsidRPr="00935C4D">
        <w:rPr>
          <w:rFonts w:asciiTheme="majorHAnsi" w:hAnsiTheme="majorHAnsi"/>
          <w:lang w:val="kk-KZ"/>
        </w:rPr>
        <w:t xml:space="preserve"> шығындар</w:t>
      </w:r>
      <w:r w:rsidR="002477FB">
        <w:rPr>
          <w:rFonts w:asciiTheme="majorHAnsi" w:hAnsiTheme="majorHAnsi"/>
          <w:lang w:val="kk-KZ"/>
        </w:rPr>
        <w:t xml:space="preserve">ы мен </w:t>
      </w:r>
      <w:r w:rsidR="002477FB">
        <w:rPr>
          <w:rFonts w:asciiTheme="majorHAnsi" w:hAnsiTheme="majorHAnsi"/>
          <w:lang w:val="kk-KZ"/>
        </w:rPr>
        <w:lastRenderedPageBreak/>
        <w:t>пайдалары талданатын болады</w:t>
      </w:r>
      <w:r w:rsidRPr="00935C4D">
        <w:rPr>
          <w:rFonts w:asciiTheme="majorHAnsi" w:hAnsiTheme="majorHAnsi"/>
          <w:lang w:val="kk-KZ"/>
        </w:rPr>
        <w:t xml:space="preserve">. Соңында, біз </w:t>
      </w:r>
      <w:r w:rsidR="00C43A5A" w:rsidRPr="00C43A5A">
        <w:rPr>
          <w:rFonts w:asciiTheme="majorHAnsi" w:hAnsiTheme="majorHAnsi"/>
          <w:lang w:val="kk-KZ"/>
        </w:rPr>
        <w:t>«</w:t>
      </w:r>
      <w:r w:rsidRPr="00935C4D">
        <w:rPr>
          <w:rFonts w:asciiTheme="majorHAnsi" w:hAnsiTheme="majorHAnsi"/>
          <w:lang w:val="kk-KZ"/>
        </w:rPr>
        <w:t>жыртқыш жариялау</w:t>
      </w:r>
      <w:r w:rsidR="002477FB">
        <w:rPr>
          <w:rFonts w:asciiTheme="majorHAnsi" w:hAnsiTheme="majorHAnsi"/>
          <w:lang w:val="kk-KZ"/>
        </w:rPr>
        <w:t>дың</w:t>
      </w:r>
      <w:r w:rsidR="00C43A5A">
        <w:rPr>
          <w:rFonts w:asciiTheme="majorHAnsi" w:hAnsiTheme="majorHAnsi"/>
          <w:lang w:val="kk-KZ"/>
        </w:rPr>
        <w:t>»</w:t>
      </w:r>
      <w:r w:rsidRPr="00935C4D">
        <w:rPr>
          <w:rFonts w:asciiTheme="majorHAnsi" w:hAnsiTheme="majorHAnsi"/>
          <w:lang w:val="kk-KZ"/>
        </w:rPr>
        <w:t xml:space="preserve"> </w:t>
      </w:r>
      <w:r w:rsidR="002477FB">
        <w:rPr>
          <w:rFonts w:asciiTheme="majorHAnsi" w:hAnsiTheme="majorHAnsi"/>
          <w:lang w:val="kk-KZ"/>
        </w:rPr>
        <w:t>беделге тигізер</w:t>
      </w:r>
      <w:r w:rsidR="002477FB" w:rsidRPr="00935C4D">
        <w:rPr>
          <w:rFonts w:asciiTheme="majorHAnsi" w:hAnsiTheme="majorHAnsi"/>
          <w:lang w:val="kk-KZ"/>
        </w:rPr>
        <w:t xml:space="preserve"> </w:t>
      </w:r>
      <w:r w:rsidR="002477FB">
        <w:rPr>
          <w:rFonts w:asciiTheme="majorHAnsi" w:hAnsiTheme="majorHAnsi"/>
          <w:lang w:val="kk-KZ"/>
        </w:rPr>
        <w:t>зияндары</w:t>
      </w:r>
      <w:r w:rsidR="002477FB" w:rsidRPr="00935C4D">
        <w:rPr>
          <w:rFonts w:asciiTheme="majorHAnsi" w:hAnsiTheme="majorHAnsi"/>
          <w:lang w:val="kk-KZ"/>
        </w:rPr>
        <w:t xml:space="preserve"> </w:t>
      </w:r>
      <w:r w:rsidRPr="00935C4D">
        <w:rPr>
          <w:rFonts w:asciiTheme="majorHAnsi" w:hAnsiTheme="majorHAnsi"/>
          <w:lang w:val="kk-KZ"/>
        </w:rPr>
        <w:t xml:space="preserve">және басқару жүйесінің </w:t>
      </w:r>
      <w:r w:rsidR="000803E1">
        <w:rPr>
          <w:rFonts w:asciiTheme="majorHAnsi" w:hAnsiTheme="majorHAnsi"/>
          <w:lang w:val="kk-KZ"/>
        </w:rPr>
        <w:t>үздік</w:t>
      </w:r>
      <w:r w:rsidR="000803E1" w:rsidRPr="00935C4D">
        <w:rPr>
          <w:rFonts w:asciiTheme="majorHAnsi" w:hAnsiTheme="majorHAnsi"/>
          <w:lang w:val="kk-KZ"/>
        </w:rPr>
        <w:t xml:space="preserve"> академиялық</w:t>
      </w:r>
      <w:r w:rsidR="000803E1">
        <w:rPr>
          <w:rFonts w:asciiTheme="majorHAnsi" w:hAnsiTheme="majorHAnsi"/>
          <w:lang w:val="kk-KZ"/>
        </w:rPr>
        <w:t xml:space="preserve"> көрсеткішінің</w:t>
      </w:r>
      <w:r w:rsidR="000803E1" w:rsidRPr="00935C4D">
        <w:rPr>
          <w:rFonts w:asciiTheme="majorHAnsi" w:hAnsiTheme="majorHAnsi"/>
          <w:lang w:val="kk-KZ"/>
        </w:rPr>
        <w:t xml:space="preserve"> </w:t>
      </w:r>
      <w:r w:rsidRPr="00935C4D">
        <w:rPr>
          <w:rFonts w:asciiTheme="majorHAnsi" w:hAnsiTheme="majorHAnsi"/>
          <w:lang w:val="kk-KZ"/>
        </w:rPr>
        <w:t>маңызы</w:t>
      </w:r>
      <w:r w:rsidR="000803E1">
        <w:rPr>
          <w:rFonts w:asciiTheme="majorHAnsi" w:hAnsiTheme="majorHAnsi"/>
          <w:lang w:val="kk-KZ"/>
        </w:rPr>
        <w:t>н</w:t>
      </w:r>
      <w:r w:rsidRPr="00935C4D">
        <w:rPr>
          <w:rFonts w:asciiTheme="majorHAnsi" w:hAnsiTheme="majorHAnsi"/>
          <w:lang w:val="kk-KZ"/>
        </w:rPr>
        <w:t xml:space="preserve"> талдауға </w:t>
      </w:r>
      <w:r w:rsidR="000803E1">
        <w:rPr>
          <w:rFonts w:asciiTheme="majorHAnsi" w:hAnsiTheme="majorHAnsi"/>
          <w:lang w:val="kk-KZ"/>
        </w:rPr>
        <w:t>тырысамыз</w:t>
      </w:r>
      <w:r w:rsidRPr="00935C4D">
        <w:rPr>
          <w:rFonts w:asciiTheme="majorHAnsi" w:hAnsiTheme="majorHAnsi"/>
          <w:lang w:val="kk-KZ"/>
        </w:rPr>
        <w:t>.</w:t>
      </w:r>
      <w:r w:rsidR="002477FB">
        <w:rPr>
          <w:rFonts w:asciiTheme="majorHAnsi" w:hAnsiTheme="majorHAnsi"/>
          <w:lang w:val="kk-KZ"/>
        </w:rPr>
        <w:t xml:space="preserve">  </w:t>
      </w:r>
    </w:p>
    <w:p w:rsidR="001E0EBE" w:rsidRPr="00204911" w:rsidRDefault="001E0EBE" w:rsidP="00761C99">
      <w:pPr>
        <w:shd w:val="clear" w:color="auto" w:fill="FFFFFF"/>
        <w:spacing w:after="0" w:line="240" w:lineRule="auto"/>
        <w:jc w:val="both"/>
        <w:rPr>
          <w:rFonts w:asciiTheme="majorHAnsi" w:hAnsiTheme="majorHAnsi"/>
          <w:lang w:val="kk-KZ"/>
        </w:rPr>
      </w:pPr>
    </w:p>
    <w:p w:rsidR="001E05C4" w:rsidRPr="003F4CA5" w:rsidRDefault="00132123" w:rsidP="00132123">
      <w:pPr>
        <w:jc w:val="both"/>
        <w:rPr>
          <w:rFonts w:asciiTheme="majorHAnsi" w:hAnsiTheme="majorHAnsi"/>
          <w:b/>
          <w:lang w:val="kk-KZ"/>
        </w:rPr>
      </w:pPr>
      <w:r w:rsidRPr="003F4CA5">
        <w:rPr>
          <w:rFonts w:asciiTheme="majorHAnsi" w:hAnsiTheme="majorHAnsi"/>
          <w:b/>
          <w:lang w:val="kk-KZ"/>
        </w:rPr>
        <w:t>(2)</w:t>
      </w:r>
      <w:r w:rsidR="003F4CA5" w:rsidRPr="003F4CA5">
        <w:rPr>
          <w:rFonts w:asciiTheme="majorHAnsi" w:hAnsiTheme="majorHAnsi"/>
          <w:b/>
          <w:lang w:val="kk-KZ"/>
        </w:rPr>
        <w:t xml:space="preserve"> </w:t>
      </w:r>
      <w:r w:rsidR="003F4CA5">
        <w:rPr>
          <w:rFonts w:asciiTheme="majorHAnsi" w:hAnsiTheme="majorHAnsi"/>
          <w:b/>
          <w:lang w:val="kk-KZ"/>
        </w:rPr>
        <w:t>СЫРТҚЫ ТЕКСЕРІС ЖӘНЕ ОҚУ ҮДЕРІСІН ІШТЕЙ БАСҚАРУ</w:t>
      </w:r>
      <w:r w:rsidRPr="003F4CA5">
        <w:rPr>
          <w:rFonts w:asciiTheme="majorHAnsi" w:hAnsiTheme="majorHAnsi"/>
          <w:b/>
          <w:lang w:val="kk-KZ"/>
        </w:rPr>
        <w:t xml:space="preserve"> </w:t>
      </w:r>
    </w:p>
    <w:p w:rsidR="00815C57" w:rsidRPr="00815C57" w:rsidRDefault="005112AE" w:rsidP="0071655D">
      <w:pPr>
        <w:jc w:val="both"/>
        <w:rPr>
          <w:rFonts w:asciiTheme="majorHAnsi" w:hAnsiTheme="majorHAnsi"/>
          <w:lang w:val="kk-KZ"/>
        </w:rPr>
      </w:pPr>
      <w:r>
        <w:rPr>
          <w:rFonts w:asciiTheme="majorHAnsi" w:hAnsiTheme="majorHAnsi"/>
          <w:lang w:val="kk-KZ"/>
        </w:rPr>
        <w:t>Бұл бөлім</w:t>
      </w:r>
      <w:r w:rsidR="00C21187">
        <w:rPr>
          <w:rFonts w:asciiTheme="majorHAnsi" w:hAnsiTheme="majorHAnsi"/>
          <w:lang w:val="kk-KZ"/>
        </w:rPr>
        <w:t>де і</w:t>
      </w:r>
      <w:r w:rsidR="00815C57" w:rsidRPr="00815C57">
        <w:rPr>
          <w:rFonts w:asciiTheme="majorHAnsi" w:hAnsiTheme="majorHAnsi"/>
          <w:lang w:val="kk-KZ"/>
        </w:rPr>
        <w:t>шкі</w:t>
      </w:r>
      <w:r w:rsidR="008B2840">
        <w:rPr>
          <w:rFonts w:asciiTheme="majorHAnsi" w:hAnsiTheme="majorHAnsi"/>
          <w:lang w:val="kk-KZ"/>
        </w:rPr>
        <w:t xml:space="preserve"> академиялық басқару процестері</w:t>
      </w:r>
      <w:r w:rsidR="000F05D4">
        <w:rPr>
          <w:rFonts w:asciiTheme="majorHAnsi" w:hAnsiTheme="majorHAnsi"/>
          <w:lang w:val="kk-KZ"/>
        </w:rPr>
        <w:t>,</w:t>
      </w:r>
      <w:r w:rsidR="00815C57" w:rsidRPr="00815C57">
        <w:rPr>
          <w:rFonts w:asciiTheme="majorHAnsi" w:hAnsiTheme="majorHAnsi"/>
          <w:lang w:val="kk-KZ"/>
        </w:rPr>
        <w:t xml:space="preserve"> </w:t>
      </w:r>
      <w:r w:rsidR="008B2840">
        <w:rPr>
          <w:rFonts w:asciiTheme="majorHAnsi" w:hAnsiTheme="majorHAnsi"/>
          <w:lang w:val="kk-KZ"/>
        </w:rPr>
        <w:t>ғылыми-зерттеу және</w:t>
      </w:r>
      <w:r w:rsidR="008B2840" w:rsidRPr="00815C57">
        <w:rPr>
          <w:rFonts w:asciiTheme="majorHAnsi" w:hAnsiTheme="majorHAnsi"/>
          <w:lang w:val="kk-KZ"/>
        </w:rPr>
        <w:t xml:space="preserve"> сыртқы шолу </w:t>
      </w:r>
      <w:r w:rsidR="00815C57" w:rsidRPr="00815C57">
        <w:rPr>
          <w:rFonts w:asciiTheme="majorHAnsi" w:hAnsiTheme="majorHAnsi"/>
          <w:lang w:val="kk-KZ"/>
        </w:rPr>
        <w:t>шеңберінде ғылыми-зерттеу және білім алмасу</w:t>
      </w:r>
      <w:r w:rsidR="008B2840">
        <w:rPr>
          <w:rFonts w:asciiTheme="majorHAnsi" w:hAnsiTheme="majorHAnsi"/>
          <w:lang w:val="kk-KZ"/>
        </w:rPr>
        <w:t>,</w:t>
      </w:r>
      <w:r w:rsidR="00815C57" w:rsidRPr="00815C57">
        <w:rPr>
          <w:rFonts w:asciiTheme="majorHAnsi" w:hAnsiTheme="majorHAnsi"/>
          <w:lang w:val="kk-KZ"/>
        </w:rPr>
        <w:t xml:space="preserve"> ғылыми-зерттеу </w:t>
      </w:r>
      <w:r w:rsidR="008B2840" w:rsidRPr="00815C57">
        <w:rPr>
          <w:rFonts w:asciiTheme="majorHAnsi" w:hAnsiTheme="majorHAnsi"/>
          <w:lang w:val="kk-KZ"/>
        </w:rPr>
        <w:t xml:space="preserve">сапасын </w:t>
      </w:r>
      <w:r w:rsidR="00815C57" w:rsidRPr="00815C57">
        <w:rPr>
          <w:rFonts w:asciiTheme="majorHAnsi" w:hAnsiTheme="majorHAnsi"/>
          <w:lang w:val="kk-KZ"/>
        </w:rPr>
        <w:t xml:space="preserve">және </w:t>
      </w:r>
      <w:r w:rsidR="008B2840" w:rsidRPr="00815C57">
        <w:rPr>
          <w:rFonts w:asciiTheme="majorHAnsi" w:hAnsiTheme="majorHAnsi"/>
          <w:lang w:val="kk-KZ"/>
        </w:rPr>
        <w:t xml:space="preserve">білім </w:t>
      </w:r>
      <w:r w:rsidR="00815C57" w:rsidRPr="00815C57">
        <w:rPr>
          <w:rFonts w:asciiTheme="majorHAnsi" w:hAnsiTheme="majorHAnsi"/>
          <w:lang w:val="kk-KZ"/>
        </w:rPr>
        <w:t>құру</w:t>
      </w:r>
      <w:r w:rsidR="008B2840">
        <w:rPr>
          <w:rFonts w:asciiTheme="majorHAnsi" w:hAnsiTheme="majorHAnsi"/>
          <w:lang w:val="kk-KZ"/>
        </w:rPr>
        <w:t>ды жетілдіру</w:t>
      </w:r>
      <w:r w:rsidR="00815C57" w:rsidRPr="00815C57">
        <w:rPr>
          <w:rFonts w:asciiTheme="majorHAnsi" w:hAnsiTheme="majorHAnsi"/>
          <w:lang w:val="kk-KZ"/>
        </w:rPr>
        <w:t xml:space="preserve"> </w:t>
      </w:r>
      <w:r w:rsidR="000F05D4">
        <w:rPr>
          <w:rFonts w:asciiTheme="majorHAnsi" w:hAnsiTheme="majorHAnsi"/>
          <w:lang w:val="kk-KZ"/>
        </w:rPr>
        <w:t>механизмі қарастырылады</w:t>
      </w:r>
      <w:r w:rsidR="007C132D">
        <w:rPr>
          <w:rFonts w:asciiTheme="majorHAnsi" w:hAnsiTheme="majorHAnsi"/>
          <w:lang w:val="kk-KZ"/>
        </w:rPr>
        <w:t>. Оқу және оқыту тұрғысынан алғанда</w:t>
      </w:r>
      <w:r w:rsidR="00815C57" w:rsidRPr="00815C57">
        <w:rPr>
          <w:rFonts w:asciiTheme="majorHAnsi" w:hAnsiTheme="majorHAnsi"/>
          <w:lang w:val="kk-KZ"/>
        </w:rPr>
        <w:t xml:space="preserve"> сыртқы </w:t>
      </w:r>
      <w:r w:rsidR="007C132D" w:rsidRPr="00815C57">
        <w:rPr>
          <w:rFonts w:asciiTheme="majorHAnsi" w:hAnsiTheme="majorHAnsi"/>
          <w:lang w:val="kk-KZ"/>
        </w:rPr>
        <w:t xml:space="preserve">шолу </w:t>
      </w:r>
      <w:r w:rsidR="00815C57" w:rsidRPr="00815C57">
        <w:rPr>
          <w:rFonts w:asciiTheme="majorHAnsi" w:hAnsiTheme="majorHAnsi"/>
          <w:lang w:val="kk-KZ"/>
        </w:rPr>
        <w:t xml:space="preserve">және ішкі академиялық басқару процестері </w:t>
      </w:r>
      <w:r w:rsidR="007C132D">
        <w:rPr>
          <w:rFonts w:asciiTheme="majorHAnsi" w:hAnsiTheme="majorHAnsi"/>
          <w:lang w:val="kk-KZ"/>
        </w:rPr>
        <w:t>сапа</w:t>
      </w:r>
      <w:r w:rsidR="00815C57" w:rsidRPr="00815C57">
        <w:rPr>
          <w:rFonts w:asciiTheme="majorHAnsi" w:hAnsiTheme="majorHAnsi"/>
          <w:lang w:val="kk-KZ"/>
        </w:rPr>
        <w:t>, қатал</w:t>
      </w:r>
      <w:r w:rsidR="007C132D">
        <w:rPr>
          <w:rFonts w:asciiTheme="majorHAnsi" w:hAnsiTheme="majorHAnsi"/>
          <w:lang w:val="kk-KZ"/>
        </w:rPr>
        <w:t>дық</w:t>
      </w:r>
      <w:r w:rsidR="00815C57" w:rsidRPr="00815C57">
        <w:rPr>
          <w:rFonts w:asciiTheme="majorHAnsi" w:hAnsiTheme="majorHAnsi"/>
          <w:lang w:val="kk-KZ"/>
        </w:rPr>
        <w:t xml:space="preserve"> және </w:t>
      </w:r>
      <w:r w:rsidR="007C132D">
        <w:rPr>
          <w:rFonts w:asciiTheme="majorHAnsi" w:hAnsiTheme="majorHAnsi"/>
          <w:lang w:val="kk-KZ"/>
        </w:rPr>
        <w:t>адалдыққа</w:t>
      </w:r>
      <w:r w:rsidR="00815C57" w:rsidRPr="00815C57">
        <w:rPr>
          <w:rFonts w:asciiTheme="majorHAnsi" w:hAnsiTheme="majorHAnsi"/>
          <w:lang w:val="kk-KZ"/>
        </w:rPr>
        <w:t xml:space="preserve"> кепілдік </w:t>
      </w:r>
      <w:r w:rsidR="007C132D">
        <w:rPr>
          <w:rFonts w:asciiTheme="majorHAnsi" w:hAnsiTheme="majorHAnsi"/>
          <w:lang w:val="kk-KZ"/>
        </w:rPr>
        <w:t xml:space="preserve">беру үшін </w:t>
      </w:r>
      <w:r w:rsidR="00815C57" w:rsidRPr="00815C57">
        <w:rPr>
          <w:rFonts w:asciiTheme="majorHAnsi" w:hAnsiTheme="majorHAnsi"/>
          <w:lang w:val="kk-KZ"/>
        </w:rPr>
        <w:t xml:space="preserve">барлық кредиттік </w:t>
      </w:r>
      <w:r w:rsidR="00CD7903">
        <w:rPr>
          <w:rFonts w:asciiTheme="majorHAnsi" w:hAnsiTheme="majorHAnsi"/>
          <w:lang w:val="kk-KZ"/>
        </w:rPr>
        <w:t xml:space="preserve">пәндерге </w:t>
      </w:r>
      <w:r w:rsidR="00815C57" w:rsidRPr="00815C57">
        <w:rPr>
          <w:rFonts w:asciiTheme="majorHAnsi" w:hAnsiTheme="majorHAnsi"/>
          <w:lang w:val="kk-KZ"/>
        </w:rPr>
        <w:t>баса назар</w:t>
      </w:r>
      <w:r w:rsidR="00CD7903">
        <w:rPr>
          <w:rFonts w:asciiTheme="majorHAnsi" w:hAnsiTheme="majorHAnsi"/>
          <w:lang w:val="kk-KZ"/>
        </w:rPr>
        <w:t xml:space="preserve"> аударады</w:t>
      </w:r>
      <w:r w:rsidR="00815C57" w:rsidRPr="00815C57">
        <w:rPr>
          <w:rFonts w:asciiTheme="majorHAnsi" w:hAnsiTheme="majorHAnsi"/>
          <w:lang w:val="kk-KZ"/>
        </w:rPr>
        <w:t>. Мықты академиялық жүйелер академиялық білікті және кәсіби білікті профессор</w:t>
      </w:r>
      <w:r w:rsidR="00CD7903">
        <w:rPr>
          <w:rFonts w:asciiTheme="majorHAnsi" w:hAnsiTheme="majorHAnsi"/>
          <w:lang w:val="kk-KZ"/>
        </w:rPr>
        <w:t xml:space="preserve">лық </w:t>
      </w:r>
      <w:r w:rsidR="00815C57" w:rsidRPr="00815C57">
        <w:rPr>
          <w:rFonts w:asciiTheme="majorHAnsi" w:hAnsiTheme="majorHAnsi"/>
          <w:lang w:val="kk-KZ"/>
        </w:rPr>
        <w:t xml:space="preserve">оқытушылар құрамы үшін де өзекті болып табылады. Жас </w:t>
      </w:r>
      <w:r w:rsidR="00CD7903">
        <w:rPr>
          <w:rFonts w:asciiTheme="majorHAnsi" w:hAnsiTheme="majorHAnsi"/>
          <w:lang w:val="kk-KZ"/>
        </w:rPr>
        <w:t>мемлекеттерде</w:t>
      </w:r>
      <w:r w:rsidR="00815C57" w:rsidRPr="00815C57">
        <w:rPr>
          <w:rFonts w:asciiTheme="majorHAnsi" w:hAnsiTheme="majorHAnsi"/>
          <w:lang w:val="kk-KZ"/>
        </w:rPr>
        <w:t xml:space="preserve"> академиялық зерттеулер мен басқарудың сапасы мәселелері </w:t>
      </w:r>
      <w:r w:rsidR="00CD7903">
        <w:rPr>
          <w:rFonts w:asciiTheme="majorHAnsi" w:hAnsiTheme="majorHAnsi"/>
          <w:lang w:val="kk-KZ"/>
        </w:rPr>
        <w:t>күрделі жағдайда</w:t>
      </w:r>
      <w:r w:rsidR="00815C57" w:rsidRPr="00815C57">
        <w:rPr>
          <w:rFonts w:asciiTheme="majorHAnsi" w:hAnsiTheme="majorHAnsi"/>
          <w:lang w:val="kk-KZ"/>
        </w:rPr>
        <w:t>. Ба</w:t>
      </w:r>
      <w:r w:rsidR="00DB49BB">
        <w:rPr>
          <w:rFonts w:asciiTheme="majorHAnsi" w:hAnsiTheme="majorHAnsi"/>
          <w:lang w:val="kk-KZ"/>
        </w:rPr>
        <w:t>лтық республикалары</w:t>
      </w:r>
      <w:r w:rsidR="00CD7903">
        <w:rPr>
          <w:rFonts w:asciiTheme="majorHAnsi" w:hAnsiTheme="majorHAnsi"/>
          <w:lang w:val="kk-KZ"/>
        </w:rPr>
        <w:t xml:space="preserve"> сияқты </w:t>
      </w:r>
      <w:r w:rsidR="00DB49BB">
        <w:rPr>
          <w:rFonts w:asciiTheme="majorHAnsi" w:hAnsiTheme="majorHAnsi"/>
          <w:lang w:val="kk-KZ"/>
        </w:rPr>
        <w:t>б</w:t>
      </w:r>
      <w:r w:rsidR="00815C57" w:rsidRPr="00815C57">
        <w:rPr>
          <w:rFonts w:asciiTheme="majorHAnsi" w:hAnsiTheme="majorHAnsi"/>
          <w:lang w:val="kk-KZ"/>
        </w:rPr>
        <w:t>ілім беру жүйесін реформалау</w:t>
      </w:r>
      <w:r w:rsidR="00DB49BB">
        <w:rPr>
          <w:rFonts w:asciiTheme="majorHAnsi" w:hAnsiTheme="majorHAnsi"/>
          <w:lang w:val="kk-KZ"/>
        </w:rPr>
        <w:t>дың кейбір т</w:t>
      </w:r>
      <w:r w:rsidR="00815C57" w:rsidRPr="00815C57">
        <w:rPr>
          <w:rFonts w:asciiTheme="majorHAnsi" w:hAnsiTheme="majorHAnsi"/>
          <w:lang w:val="kk-KZ"/>
        </w:rPr>
        <w:t xml:space="preserve">абысты </w:t>
      </w:r>
      <w:r w:rsidR="00DB49BB">
        <w:rPr>
          <w:rFonts w:asciiTheme="majorHAnsi" w:hAnsiTheme="majorHAnsi"/>
          <w:lang w:val="kk-KZ"/>
        </w:rPr>
        <w:t>мысалдары</w:t>
      </w:r>
      <w:r w:rsidR="00815C57" w:rsidRPr="00815C57">
        <w:rPr>
          <w:rFonts w:asciiTheme="majorHAnsi" w:hAnsiTheme="majorHAnsi"/>
          <w:lang w:val="kk-KZ"/>
        </w:rPr>
        <w:t xml:space="preserve"> бар</w:t>
      </w:r>
      <w:r w:rsidR="00DB49BB">
        <w:rPr>
          <w:rFonts w:asciiTheme="majorHAnsi" w:hAnsiTheme="majorHAnsi"/>
          <w:lang w:val="kk-KZ"/>
        </w:rPr>
        <w:t>, ол жақта а</w:t>
      </w:r>
      <w:r w:rsidR="00DB49BB" w:rsidRPr="00815C57">
        <w:rPr>
          <w:rFonts w:asciiTheme="majorHAnsi" w:hAnsiTheme="majorHAnsi"/>
          <w:lang w:val="kk-KZ"/>
        </w:rPr>
        <w:t xml:space="preserve">кадемиялық </w:t>
      </w:r>
      <w:r w:rsidR="00DB49BB">
        <w:rPr>
          <w:rFonts w:asciiTheme="majorHAnsi" w:hAnsiTheme="majorHAnsi"/>
          <w:lang w:val="kk-KZ"/>
        </w:rPr>
        <w:t>жүйе</w:t>
      </w:r>
      <w:r w:rsidR="00DB49BB" w:rsidRPr="00815C57">
        <w:rPr>
          <w:rFonts w:asciiTheme="majorHAnsi" w:hAnsiTheme="majorHAnsi"/>
          <w:lang w:val="kk-KZ"/>
        </w:rPr>
        <w:t xml:space="preserve"> </w:t>
      </w:r>
      <w:r w:rsidR="00DB49BB">
        <w:rPr>
          <w:rFonts w:asciiTheme="majorHAnsi" w:hAnsiTheme="majorHAnsi"/>
          <w:lang w:val="kk-KZ"/>
        </w:rPr>
        <w:t>толықтай</w:t>
      </w:r>
      <w:r w:rsidR="00DB49BB" w:rsidRPr="00815C57">
        <w:rPr>
          <w:rFonts w:asciiTheme="majorHAnsi" w:hAnsiTheme="majorHAnsi"/>
          <w:lang w:val="kk-KZ"/>
        </w:rPr>
        <w:t xml:space="preserve"> еуропалық стандарттарға негізделге</w:t>
      </w:r>
      <w:r w:rsidR="00DB49BB">
        <w:rPr>
          <w:rFonts w:asciiTheme="majorHAnsi" w:hAnsiTheme="majorHAnsi"/>
          <w:lang w:val="kk-KZ"/>
        </w:rPr>
        <w:t>н жаңа жүйеге</w:t>
      </w:r>
      <w:r w:rsidR="00DB49BB" w:rsidRPr="00815C57">
        <w:rPr>
          <w:rFonts w:asciiTheme="majorHAnsi" w:hAnsiTheme="majorHAnsi"/>
          <w:lang w:val="kk-KZ"/>
        </w:rPr>
        <w:t xml:space="preserve"> айналды</w:t>
      </w:r>
      <w:r w:rsidR="00815C57" w:rsidRPr="00815C57">
        <w:rPr>
          <w:rFonts w:asciiTheme="majorHAnsi" w:hAnsiTheme="majorHAnsi"/>
          <w:lang w:val="kk-KZ"/>
        </w:rPr>
        <w:t xml:space="preserve">. </w:t>
      </w:r>
      <w:r w:rsidR="00DB49BB">
        <w:rPr>
          <w:rFonts w:asciiTheme="majorHAnsi" w:hAnsiTheme="majorHAnsi"/>
          <w:lang w:val="kk-KZ"/>
        </w:rPr>
        <w:t>Біз болашақ</w:t>
      </w:r>
      <w:r w:rsidR="00815C57" w:rsidRPr="00815C57">
        <w:rPr>
          <w:rFonts w:asciiTheme="majorHAnsi" w:hAnsiTheme="majorHAnsi"/>
          <w:lang w:val="kk-KZ"/>
        </w:rPr>
        <w:t xml:space="preserve"> зерттеушілер мен басқа да мамандар</w:t>
      </w:r>
      <w:r w:rsidR="00DB49BB">
        <w:rPr>
          <w:rFonts w:asciiTheme="majorHAnsi" w:hAnsiTheme="majorHAnsi"/>
          <w:lang w:val="kk-KZ"/>
        </w:rPr>
        <w:t>ды</w:t>
      </w:r>
      <w:r w:rsidR="00815C57" w:rsidRPr="00815C57">
        <w:rPr>
          <w:rFonts w:asciiTheme="majorHAnsi" w:hAnsiTheme="majorHAnsi"/>
          <w:lang w:val="kk-KZ"/>
        </w:rPr>
        <w:t xml:space="preserve"> осы конференция тақырыбына мақалалар </w:t>
      </w:r>
      <w:r w:rsidR="00DB49BB">
        <w:rPr>
          <w:rFonts w:asciiTheme="majorHAnsi" w:hAnsiTheme="majorHAnsi"/>
          <w:lang w:val="kk-KZ"/>
        </w:rPr>
        <w:t>жіберуге</w:t>
      </w:r>
      <w:r w:rsidR="00815C57" w:rsidRPr="00815C57">
        <w:rPr>
          <w:rFonts w:asciiTheme="majorHAnsi" w:hAnsiTheme="majorHAnsi"/>
          <w:lang w:val="kk-KZ"/>
        </w:rPr>
        <w:t xml:space="preserve"> шақырамыз.</w:t>
      </w:r>
      <w:r w:rsidR="008B2840">
        <w:rPr>
          <w:rFonts w:asciiTheme="majorHAnsi" w:hAnsiTheme="majorHAnsi"/>
          <w:lang w:val="kk-KZ"/>
        </w:rPr>
        <w:t xml:space="preserve">  </w:t>
      </w:r>
      <w:r w:rsidR="00DB49BB">
        <w:rPr>
          <w:rFonts w:asciiTheme="majorHAnsi" w:hAnsiTheme="majorHAnsi"/>
          <w:lang w:val="kk-KZ"/>
        </w:rPr>
        <w:t xml:space="preserve"> </w:t>
      </w:r>
    </w:p>
    <w:p w:rsidR="00602090" w:rsidRPr="00BE5389" w:rsidRDefault="00132123" w:rsidP="00BE5389">
      <w:pPr>
        <w:spacing w:after="120"/>
        <w:jc w:val="both"/>
        <w:rPr>
          <w:rFonts w:asciiTheme="majorHAnsi" w:hAnsiTheme="majorHAnsi"/>
          <w:lang w:val="kk-KZ"/>
        </w:rPr>
      </w:pPr>
      <w:r w:rsidRPr="00BE5389">
        <w:rPr>
          <w:rFonts w:asciiTheme="majorHAnsi" w:hAnsiTheme="majorHAnsi"/>
          <w:b/>
          <w:lang w:val="kk-KZ"/>
        </w:rPr>
        <w:t xml:space="preserve">(3) </w:t>
      </w:r>
      <w:r w:rsidR="00BE5389" w:rsidRPr="00BE5389">
        <w:rPr>
          <w:rFonts w:asciiTheme="majorHAnsi" w:hAnsiTheme="majorHAnsi"/>
          <w:b/>
          <w:lang w:val="kk-KZ"/>
        </w:rPr>
        <w:t>ҒЫЛЫМИ-ЗЕРТТЕУДІ ЖОҒАРЫ ДЕҢГЕЙДЕ ДАМЫТУ: БАСШЫЛЫҚТЫҢ РӨЛІ</w:t>
      </w:r>
      <w:r w:rsidR="00BE5389">
        <w:rPr>
          <w:rFonts w:asciiTheme="majorHAnsi" w:hAnsiTheme="majorHAnsi"/>
          <w:lang w:val="kk-KZ"/>
        </w:rPr>
        <w:t xml:space="preserve"> </w:t>
      </w:r>
    </w:p>
    <w:p w:rsidR="000F05D4" w:rsidRPr="00DD5634" w:rsidRDefault="00B94E60" w:rsidP="000F05D4">
      <w:pPr>
        <w:spacing w:after="120"/>
        <w:jc w:val="both"/>
        <w:rPr>
          <w:rFonts w:asciiTheme="majorHAnsi" w:hAnsiTheme="majorHAnsi"/>
          <w:lang w:val="kk-KZ"/>
        </w:rPr>
      </w:pPr>
      <w:r>
        <w:rPr>
          <w:rFonts w:asciiTheme="majorHAnsi" w:hAnsiTheme="majorHAnsi"/>
          <w:lang w:val="kk-KZ"/>
        </w:rPr>
        <w:t>У</w:t>
      </w:r>
      <w:r w:rsidR="000F05D4" w:rsidRPr="000F05D4">
        <w:rPr>
          <w:rFonts w:asciiTheme="majorHAnsi" w:hAnsiTheme="majorHAnsi"/>
          <w:lang w:val="kk-KZ"/>
        </w:rPr>
        <w:t xml:space="preserve">ниверситеттің маңызды міндеттерінің бірі білім </w:t>
      </w:r>
      <w:r w:rsidR="00C00087">
        <w:rPr>
          <w:rFonts w:asciiTheme="majorHAnsi" w:hAnsiTheme="majorHAnsi"/>
          <w:lang w:val="kk-KZ"/>
        </w:rPr>
        <w:t>беру болып табылады</w:t>
      </w:r>
      <w:r w:rsidR="002F1843">
        <w:rPr>
          <w:rFonts w:asciiTheme="majorHAnsi" w:hAnsiTheme="majorHAnsi"/>
          <w:lang w:val="kk-KZ"/>
        </w:rPr>
        <w:t>. Ж</w:t>
      </w:r>
      <w:r w:rsidR="000F05D4" w:rsidRPr="000F05D4">
        <w:rPr>
          <w:rFonts w:asciiTheme="majorHAnsi" w:hAnsiTheme="majorHAnsi"/>
          <w:lang w:val="kk-KZ"/>
        </w:rPr>
        <w:t xml:space="preserve">оғары оқу орындарының </w:t>
      </w:r>
      <w:r w:rsidR="002F1843">
        <w:rPr>
          <w:rFonts w:asciiTheme="majorHAnsi" w:hAnsiTheme="majorHAnsi"/>
          <w:lang w:val="kk-KZ"/>
        </w:rPr>
        <w:t>ғ</w:t>
      </w:r>
      <w:r w:rsidR="002F1843" w:rsidRPr="000F05D4">
        <w:rPr>
          <w:rFonts w:asciiTheme="majorHAnsi" w:hAnsiTheme="majorHAnsi"/>
          <w:lang w:val="kk-KZ"/>
        </w:rPr>
        <w:t>ылыми жетістіктер</w:t>
      </w:r>
      <w:r w:rsidR="002F1843">
        <w:rPr>
          <w:rFonts w:asciiTheme="majorHAnsi" w:hAnsiTheme="majorHAnsi"/>
          <w:lang w:val="kk-KZ"/>
        </w:rPr>
        <w:t>і</w:t>
      </w:r>
      <w:r w:rsidR="002F1843" w:rsidRPr="000F05D4">
        <w:rPr>
          <w:rFonts w:asciiTheme="majorHAnsi" w:hAnsiTheme="majorHAnsi"/>
          <w:lang w:val="kk-KZ"/>
        </w:rPr>
        <w:t xml:space="preserve"> </w:t>
      </w:r>
      <w:r w:rsidR="002F1843">
        <w:rPr>
          <w:rFonts w:asciiTheme="majorHAnsi" w:hAnsiTheme="majorHAnsi"/>
          <w:lang w:val="kk-KZ"/>
        </w:rPr>
        <w:t>халықаралық рейтингте негізгі өлшем</w:t>
      </w:r>
      <w:r>
        <w:rPr>
          <w:rFonts w:asciiTheme="majorHAnsi" w:hAnsiTheme="majorHAnsi"/>
          <w:lang w:val="kk-KZ"/>
        </w:rPr>
        <w:t xml:space="preserve"> болып табылады. У</w:t>
      </w:r>
      <w:r w:rsidR="000F05D4" w:rsidRPr="000F05D4">
        <w:rPr>
          <w:rFonts w:asciiTheme="majorHAnsi" w:hAnsiTheme="majorHAnsi"/>
          <w:lang w:val="kk-KZ"/>
        </w:rPr>
        <w:t>ниверситет</w:t>
      </w:r>
      <w:r>
        <w:rPr>
          <w:rFonts w:asciiTheme="majorHAnsi" w:hAnsiTheme="majorHAnsi"/>
          <w:lang w:val="kk-KZ"/>
        </w:rPr>
        <w:t>тер</w:t>
      </w:r>
      <w:r w:rsidR="000F05D4" w:rsidRPr="000F05D4">
        <w:rPr>
          <w:rFonts w:asciiTheme="majorHAnsi" w:hAnsiTheme="majorHAnsi"/>
          <w:lang w:val="kk-KZ"/>
        </w:rPr>
        <w:t xml:space="preserve"> бәсекеге </w:t>
      </w:r>
      <w:r>
        <w:rPr>
          <w:rFonts w:asciiTheme="majorHAnsi" w:hAnsiTheme="majorHAnsi"/>
          <w:lang w:val="kk-KZ"/>
        </w:rPr>
        <w:t>қабілетті және беделді болу үшін ғылыми-зерттеу</w:t>
      </w:r>
      <w:r w:rsidRPr="000F05D4">
        <w:rPr>
          <w:rFonts w:asciiTheme="majorHAnsi" w:hAnsiTheme="majorHAnsi"/>
          <w:lang w:val="kk-KZ"/>
        </w:rPr>
        <w:t xml:space="preserve"> </w:t>
      </w:r>
      <w:r>
        <w:rPr>
          <w:rFonts w:asciiTheme="majorHAnsi" w:hAnsiTheme="majorHAnsi"/>
          <w:lang w:val="kk-KZ"/>
        </w:rPr>
        <w:t>мәдениетін дамытуы қажет</w:t>
      </w:r>
      <w:r w:rsidR="000F05D4" w:rsidRPr="000F05D4">
        <w:rPr>
          <w:rFonts w:asciiTheme="majorHAnsi" w:hAnsiTheme="majorHAnsi"/>
          <w:lang w:val="kk-KZ"/>
        </w:rPr>
        <w:t>. Бұл тақырып посткеңестік тұрғысынан ең маңызды болып табылады. Біз қатаң жаһандық бәсекелестік жағдайында ғылыми-зерттеу әлеуетін құру және дамыту идеясын талқылау үшін ғылыми-зерттеу орталықтары, жергілікті және шетелдік ғалымдар, көшбасшыларын шақырамыз</w:t>
      </w:r>
      <w:r>
        <w:rPr>
          <w:rFonts w:asciiTheme="majorHAnsi" w:hAnsiTheme="majorHAnsi"/>
          <w:lang w:val="kk-KZ"/>
        </w:rPr>
        <w:t>. П</w:t>
      </w:r>
      <w:r w:rsidR="000F05D4" w:rsidRPr="000F05D4">
        <w:rPr>
          <w:rFonts w:asciiTheme="majorHAnsi" w:hAnsiTheme="majorHAnsi"/>
          <w:lang w:val="kk-KZ"/>
        </w:rPr>
        <w:t xml:space="preserve">осткеңестік кеңістіктегі </w:t>
      </w:r>
      <w:r>
        <w:rPr>
          <w:rFonts w:asciiTheme="majorHAnsi" w:hAnsiTheme="majorHAnsi"/>
          <w:lang w:val="kk-KZ"/>
        </w:rPr>
        <w:t>мәселелер және шешімдерден бөлек тақырыптағы</w:t>
      </w:r>
      <w:r w:rsidR="000F05D4" w:rsidRPr="000F05D4">
        <w:rPr>
          <w:rFonts w:asciiTheme="majorHAnsi" w:hAnsiTheme="majorHAnsi"/>
          <w:lang w:val="kk-KZ"/>
        </w:rPr>
        <w:t xml:space="preserve"> баяндама</w:t>
      </w:r>
      <w:r>
        <w:rPr>
          <w:rFonts w:asciiTheme="majorHAnsi" w:hAnsiTheme="majorHAnsi"/>
          <w:lang w:val="kk-KZ"/>
        </w:rPr>
        <w:t>лар құптала</w:t>
      </w:r>
      <w:r w:rsidR="000F05D4" w:rsidRPr="000F05D4">
        <w:rPr>
          <w:rFonts w:asciiTheme="majorHAnsi" w:hAnsiTheme="majorHAnsi"/>
          <w:lang w:val="kk-KZ"/>
        </w:rPr>
        <w:t>ды.</w:t>
      </w:r>
      <w:r>
        <w:rPr>
          <w:rFonts w:asciiTheme="majorHAnsi" w:hAnsiTheme="majorHAnsi"/>
          <w:lang w:val="kk-KZ"/>
        </w:rPr>
        <w:t xml:space="preserve"> </w:t>
      </w:r>
    </w:p>
    <w:p w:rsidR="00E60829" w:rsidRPr="0097779A" w:rsidRDefault="00E60829" w:rsidP="0097779A">
      <w:pPr>
        <w:spacing w:after="120"/>
        <w:jc w:val="both"/>
        <w:rPr>
          <w:rFonts w:asciiTheme="majorHAnsi" w:hAnsiTheme="majorHAnsi"/>
          <w:b/>
          <w:lang w:val="kk-KZ"/>
        </w:rPr>
      </w:pPr>
      <w:r w:rsidRPr="00E60829">
        <w:rPr>
          <w:rFonts w:asciiTheme="majorHAnsi" w:hAnsiTheme="majorHAnsi"/>
          <w:b/>
          <w:lang w:val="kk-KZ"/>
        </w:rPr>
        <w:t>ЖАС ЗЕРТТЕУШІЛЕ</w:t>
      </w:r>
      <w:r w:rsidRPr="00DD5634">
        <w:rPr>
          <w:rFonts w:asciiTheme="majorHAnsi" w:hAnsiTheme="majorHAnsi"/>
          <w:b/>
          <w:lang w:val="kk-KZ"/>
        </w:rPr>
        <w:t>РГЕ АРНАЛ</w:t>
      </w:r>
      <w:r w:rsidRPr="00E60829">
        <w:rPr>
          <w:rFonts w:asciiTheme="majorHAnsi" w:hAnsiTheme="majorHAnsi"/>
          <w:b/>
          <w:lang w:val="kk-KZ"/>
        </w:rPr>
        <w:t>ҒАН БӨЛІМ</w:t>
      </w:r>
      <w:r w:rsidR="0097779A">
        <w:rPr>
          <w:rFonts w:asciiTheme="majorHAnsi" w:hAnsiTheme="majorHAnsi"/>
          <w:b/>
          <w:lang w:val="kk-KZ"/>
        </w:rPr>
        <w:t xml:space="preserve">: </w:t>
      </w:r>
      <w:r w:rsidRPr="00050FA8">
        <w:rPr>
          <w:rFonts w:asciiTheme="majorHAnsi" w:hAnsiTheme="majorHAnsi"/>
          <w:lang w:val="kk-KZ"/>
        </w:rPr>
        <w:t>Конференцияны ұйымдастыру комитеті жас зерттеушілерді баяндамаларын арнайы бөлімге жіберуге шақырады. Бұл панель  жас зерттеушілерді Университетті Басқару мәселелерін сыни ойлау тұрғысынан қарастыруды  ынталандыруға бағытталған. Конференцияның кез келген тақырыбына арналған баяндамалар осы арнайы панельге ұсынылуы қажет. </w:t>
      </w:r>
    </w:p>
    <w:p w:rsidR="00E60829" w:rsidRPr="00E60829" w:rsidRDefault="00E60829" w:rsidP="000F05D4">
      <w:pPr>
        <w:spacing w:after="120"/>
        <w:jc w:val="both"/>
        <w:rPr>
          <w:rFonts w:asciiTheme="majorHAnsi" w:hAnsiTheme="majorHAnsi"/>
          <w:lang w:val="kk-KZ"/>
        </w:rPr>
      </w:pPr>
    </w:p>
    <w:p w:rsidR="00DD5B96" w:rsidRPr="00DD5B96" w:rsidRDefault="00DD5B96" w:rsidP="00DD5B96">
      <w:pPr>
        <w:jc w:val="center"/>
        <w:rPr>
          <w:rFonts w:asciiTheme="majorHAnsi" w:hAnsiTheme="majorHAnsi"/>
          <w:b/>
          <w:lang w:val="kk-KZ"/>
        </w:rPr>
      </w:pPr>
      <w:r>
        <w:rPr>
          <w:rFonts w:asciiTheme="majorHAnsi" w:hAnsiTheme="majorHAnsi"/>
          <w:b/>
          <w:lang w:val="kk-KZ"/>
        </w:rPr>
        <w:t xml:space="preserve">Ғылыми баяндамалар 2017 жылдың 10 ақпанына дейін қабылданады. </w:t>
      </w:r>
    </w:p>
    <w:p w:rsidR="00DD5B96" w:rsidRPr="00DD5B96" w:rsidRDefault="00DD5B96" w:rsidP="00D4569F">
      <w:pPr>
        <w:rPr>
          <w:rFonts w:asciiTheme="majorHAnsi" w:hAnsiTheme="majorHAnsi"/>
          <w:lang w:val="kk-KZ"/>
        </w:rPr>
      </w:pPr>
      <w:r>
        <w:rPr>
          <w:rFonts w:asciiTheme="majorHAnsi" w:hAnsiTheme="majorHAnsi"/>
          <w:lang w:val="kk-KZ"/>
        </w:rPr>
        <w:t>Баяндамалар 2017 жыл 10 ақпанға дейін</w:t>
      </w:r>
      <w:r w:rsidRPr="00DD5B96">
        <w:rPr>
          <w:rFonts w:asciiTheme="majorHAnsi" w:hAnsiTheme="majorHAnsi"/>
          <w:lang w:val="kk-KZ"/>
        </w:rPr>
        <w:t xml:space="preserve"> электронды пошта арқылы жіберілуі тиіс. </w:t>
      </w:r>
      <w:r>
        <w:rPr>
          <w:rFonts w:asciiTheme="majorHAnsi" w:hAnsiTheme="majorHAnsi"/>
          <w:lang w:val="kk-KZ"/>
        </w:rPr>
        <w:t>Бірнеше авторлар болса,</w:t>
      </w:r>
      <w:r w:rsidRPr="00DD5B96">
        <w:rPr>
          <w:rFonts w:asciiTheme="majorHAnsi" w:hAnsiTheme="majorHAnsi"/>
          <w:lang w:val="kk-KZ"/>
        </w:rPr>
        <w:t xml:space="preserve"> </w:t>
      </w:r>
      <w:r>
        <w:rPr>
          <w:rFonts w:asciiTheme="majorHAnsi" w:hAnsiTheme="majorHAnsi"/>
          <w:lang w:val="kk-KZ"/>
        </w:rPr>
        <w:t>барлығының</w:t>
      </w:r>
      <w:r w:rsidRPr="00DD5B96">
        <w:rPr>
          <w:rFonts w:asciiTheme="majorHAnsi" w:hAnsiTheme="majorHAnsi"/>
          <w:lang w:val="kk-KZ"/>
        </w:rPr>
        <w:t xml:space="preserve"> </w:t>
      </w:r>
      <w:r>
        <w:rPr>
          <w:rFonts w:asciiTheme="majorHAnsi" w:hAnsiTheme="majorHAnsi"/>
          <w:lang w:val="kk-KZ"/>
        </w:rPr>
        <w:t>аты-жөндері</w:t>
      </w:r>
      <w:r w:rsidRPr="00DD5B96">
        <w:rPr>
          <w:rFonts w:asciiTheme="majorHAnsi" w:hAnsiTheme="majorHAnsi"/>
          <w:lang w:val="kk-KZ"/>
        </w:rPr>
        <w:t xml:space="preserve"> көрсет</w:t>
      </w:r>
      <w:r w:rsidR="0018591F">
        <w:rPr>
          <w:rFonts w:asciiTheme="majorHAnsi" w:hAnsiTheme="majorHAnsi"/>
          <w:lang w:val="kk-KZ"/>
        </w:rPr>
        <w:t>іл</w:t>
      </w:r>
      <w:r w:rsidRPr="00DD5B96">
        <w:rPr>
          <w:rFonts w:asciiTheme="majorHAnsi" w:hAnsiTheme="majorHAnsi"/>
          <w:lang w:val="kk-KZ"/>
        </w:rPr>
        <w:t>у</w:t>
      </w:r>
      <w:r w:rsidR="0018591F">
        <w:rPr>
          <w:rFonts w:asciiTheme="majorHAnsi" w:hAnsiTheme="majorHAnsi"/>
          <w:lang w:val="kk-KZ"/>
        </w:rPr>
        <w:t>і</w:t>
      </w:r>
      <w:r w:rsidRPr="00DD5B96">
        <w:rPr>
          <w:rFonts w:asciiTheme="majorHAnsi" w:hAnsiTheme="majorHAnsi"/>
          <w:lang w:val="kk-KZ"/>
        </w:rPr>
        <w:t xml:space="preserve"> қажет.</w:t>
      </w:r>
    </w:p>
    <w:p w:rsidR="00DD5B96" w:rsidRPr="00DD5B96" w:rsidRDefault="00DD5B96" w:rsidP="00D4569F">
      <w:pPr>
        <w:rPr>
          <w:rFonts w:asciiTheme="majorHAnsi" w:hAnsiTheme="majorHAnsi"/>
          <w:lang w:val="kk-KZ"/>
        </w:rPr>
      </w:pPr>
      <w:r w:rsidRPr="00DD5B96">
        <w:rPr>
          <w:rFonts w:asciiTheme="majorHAnsi" w:hAnsiTheme="majorHAnsi"/>
          <w:lang w:val="kk-KZ"/>
        </w:rPr>
        <w:t>Қатысу жарнасы: 45 АҚШ доллары (15 000 теңге).</w:t>
      </w:r>
    </w:p>
    <w:p w:rsidR="00DD5B96" w:rsidRPr="00DD5B96" w:rsidRDefault="00A76053" w:rsidP="00D4569F">
      <w:pPr>
        <w:rPr>
          <w:rFonts w:asciiTheme="majorHAnsi" w:hAnsiTheme="majorHAnsi"/>
          <w:lang w:val="kk-KZ"/>
        </w:rPr>
      </w:pPr>
      <w:r>
        <w:rPr>
          <w:rFonts w:asciiTheme="majorHAnsi" w:hAnsiTheme="majorHAnsi"/>
          <w:lang w:val="kk-KZ"/>
        </w:rPr>
        <w:t>Төлем</w:t>
      </w:r>
      <w:r w:rsidR="00DD5B96" w:rsidRPr="00DD5B96">
        <w:rPr>
          <w:rFonts w:asciiTheme="majorHAnsi" w:hAnsiTheme="majorHAnsi"/>
          <w:lang w:val="kk-KZ"/>
        </w:rPr>
        <w:t xml:space="preserve"> кофе-брейктер, түскі </w:t>
      </w:r>
      <w:r>
        <w:rPr>
          <w:rFonts w:asciiTheme="majorHAnsi" w:hAnsiTheme="majorHAnsi"/>
          <w:lang w:val="kk-KZ"/>
        </w:rPr>
        <w:t xml:space="preserve">ас </w:t>
      </w:r>
      <w:r w:rsidR="00DD5B96" w:rsidRPr="00DD5B96">
        <w:rPr>
          <w:rFonts w:asciiTheme="majorHAnsi" w:hAnsiTheme="majorHAnsi"/>
          <w:lang w:val="kk-KZ"/>
        </w:rPr>
        <w:t xml:space="preserve">және конференция </w:t>
      </w:r>
      <w:r>
        <w:rPr>
          <w:rFonts w:asciiTheme="majorHAnsi" w:hAnsiTheme="majorHAnsi"/>
          <w:lang w:val="kk-KZ"/>
        </w:rPr>
        <w:t xml:space="preserve">материалдар жинағын </w:t>
      </w:r>
      <w:r w:rsidR="00DD5B96" w:rsidRPr="00DD5B96">
        <w:rPr>
          <w:rFonts w:asciiTheme="majorHAnsi" w:hAnsiTheme="majorHAnsi"/>
          <w:lang w:val="kk-KZ"/>
        </w:rPr>
        <w:t>қамтиды.</w:t>
      </w:r>
    </w:p>
    <w:p w:rsidR="00DD5B96" w:rsidRPr="00DD5B96" w:rsidRDefault="00A76053" w:rsidP="00D4569F">
      <w:pPr>
        <w:rPr>
          <w:rFonts w:asciiTheme="majorHAnsi" w:hAnsiTheme="majorHAnsi"/>
          <w:lang w:val="kk-KZ"/>
        </w:rPr>
      </w:pPr>
      <w:r>
        <w:rPr>
          <w:rFonts w:asciiTheme="majorHAnsi" w:hAnsiTheme="majorHAnsi"/>
          <w:lang w:val="kk-KZ"/>
        </w:rPr>
        <w:t>Жол</w:t>
      </w:r>
      <w:r w:rsidR="00DD5B96" w:rsidRPr="00DD5B96">
        <w:rPr>
          <w:rFonts w:asciiTheme="majorHAnsi" w:hAnsiTheme="majorHAnsi"/>
          <w:lang w:val="kk-KZ"/>
        </w:rPr>
        <w:t xml:space="preserve"> және тұру шығындары</w:t>
      </w:r>
      <w:r>
        <w:rPr>
          <w:rFonts w:asciiTheme="majorHAnsi" w:hAnsiTheme="majorHAnsi"/>
          <w:lang w:val="kk-KZ"/>
        </w:rPr>
        <w:t>н</w:t>
      </w:r>
      <w:r w:rsidR="00DD5B96" w:rsidRPr="00DD5B96">
        <w:rPr>
          <w:rFonts w:asciiTheme="majorHAnsi" w:hAnsiTheme="majorHAnsi"/>
          <w:lang w:val="kk-KZ"/>
        </w:rPr>
        <w:t xml:space="preserve"> қатысушылардың </w:t>
      </w:r>
      <w:r>
        <w:rPr>
          <w:rFonts w:asciiTheme="majorHAnsi" w:hAnsiTheme="majorHAnsi"/>
          <w:lang w:val="kk-KZ"/>
        </w:rPr>
        <w:t xml:space="preserve">өздері </w:t>
      </w:r>
      <w:r w:rsidR="00DD5B96" w:rsidRPr="00DD5B96">
        <w:rPr>
          <w:rFonts w:asciiTheme="majorHAnsi" w:hAnsiTheme="majorHAnsi"/>
          <w:lang w:val="kk-KZ"/>
        </w:rPr>
        <w:t>өтейдi.</w:t>
      </w:r>
    </w:p>
    <w:p w:rsidR="00DD5B96" w:rsidRPr="000F05D4" w:rsidRDefault="00A76053" w:rsidP="00D4569F">
      <w:pPr>
        <w:rPr>
          <w:rFonts w:asciiTheme="majorHAnsi" w:hAnsiTheme="majorHAnsi"/>
          <w:b/>
          <w:lang w:val="kk-KZ"/>
        </w:rPr>
      </w:pPr>
      <w:r>
        <w:rPr>
          <w:rFonts w:asciiTheme="majorHAnsi" w:hAnsiTheme="majorHAnsi"/>
          <w:lang w:val="kk-KZ"/>
        </w:rPr>
        <w:t>Төлем мәселелері бойынша</w:t>
      </w:r>
      <w:r w:rsidR="00DD5B96" w:rsidRPr="00DD5B96">
        <w:rPr>
          <w:rFonts w:asciiTheme="majorHAnsi" w:hAnsiTheme="majorHAnsi"/>
          <w:lang w:val="kk-KZ"/>
        </w:rPr>
        <w:t xml:space="preserve"> ұйымдастыру комитетіне хабарласуыңызды сұраймы</w:t>
      </w:r>
      <w:r w:rsidR="00DD5B96">
        <w:rPr>
          <w:rFonts w:asciiTheme="majorHAnsi" w:hAnsiTheme="majorHAnsi"/>
          <w:lang w:val="kk-KZ"/>
        </w:rPr>
        <w:t xml:space="preserve">з. </w:t>
      </w:r>
    </w:p>
    <w:p w:rsidR="00473AD2" w:rsidRPr="00473AD2" w:rsidRDefault="00473AD2" w:rsidP="00473AD2">
      <w:pPr>
        <w:jc w:val="both"/>
        <w:rPr>
          <w:rFonts w:asciiTheme="majorHAnsi" w:hAnsiTheme="majorHAnsi"/>
          <w:b/>
          <w:lang w:val="kk-KZ"/>
        </w:rPr>
      </w:pPr>
      <w:r>
        <w:rPr>
          <w:rFonts w:asciiTheme="majorHAnsi" w:hAnsiTheme="majorHAnsi"/>
          <w:b/>
          <w:lang w:val="kk-KZ"/>
        </w:rPr>
        <w:t>БАЯНДАМАҒА</w:t>
      </w:r>
      <w:r w:rsidRPr="00473AD2">
        <w:rPr>
          <w:rFonts w:asciiTheme="majorHAnsi" w:hAnsiTheme="majorHAnsi"/>
          <w:b/>
          <w:lang w:val="kk-KZ"/>
        </w:rPr>
        <w:t xml:space="preserve"> ҚОЙЫЛАТЫН ТАЛАПТАР:</w:t>
      </w:r>
    </w:p>
    <w:p w:rsidR="00473AD2" w:rsidRPr="00473AD2" w:rsidRDefault="00473AD2" w:rsidP="00473AD2">
      <w:pPr>
        <w:jc w:val="both"/>
        <w:rPr>
          <w:rFonts w:asciiTheme="majorHAnsi" w:hAnsiTheme="majorHAnsi"/>
          <w:lang w:val="kk-KZ"/>
        </w:rPr>
      </w:pPr>
      <w:r w:rsidRPr="00473AD2">
        <w:rPr>
          <w:rFonts w:asciiTheme="majorHAnsi" w:hAnsiTheme="majorHAnsi"/>
          <w:b/>
          <w:lang w:val="kk-KZ"/>
        </w:rPr>
        <w:t>A.</w:t>
      </w:r>
      <w:r w:rsidRPr="00473AD2">
        <w:rPr>
          <w:rFonts w:asciiTheme="majorHAnsi" w:hAnsiTheme="majorHAnsi"/>
          <w:lang w:val="kk-KZ"/>
        </w:rPr>
        <w:t xml:space="preserve"> </w:t>
      </w:r>
      <w:r>
        <w:rPr>
          <w:rFonts w:asciiTheme="majorHAnsi" w:hAnsiTheme="majorHAnsi"/>
          <w:b/>
          <w:lang w:val="kk-KZ"/>
        </w:rPr>
        <w:t>Ө</w:t>
      </w:r>
      <w:r w:rsidRPr="00473AD2">
        <w:rPr>
          <w:rFonts w:asciiTheme="majorHAnsi" w:hAnsiTheme="majorHAnsi"/>
          <w:b/>
          <w:lang w:val="kk-KZ"/>
        </w:rPr>
        <w:t>зектілігі</w:t>
      </w:r>
      <w:r w:rsidRPr="00473AD2">
        <w:rPr>
          <w:rFonts w:asciiTheme="majorHAnsi" w:hAnsiTheme="majorHAnsi"/>
          <w:lang w:val="kk-KZ"/>
        </w:rPr>
        <w:t xml:space="preserve">. Тезистер академиялық </w:t>
      </w:r>
      <w:r w:rsidR="000B414F">
        <w:rPr>
          <w:rFonts w:asciiTheme="majorHAnsi" w:hAnsiTheme="majorHAnsi"/>
          <w:lang w:val="kk-KZ"/>
        </w:rPr>
        <w:t>адалдық</w:t>
      </w:r>
      <w:r w:rsidRPr="00473AD2">
        <w:rPr>
          <w:rFonts w:asciiTheme="majorHAnsi" w:hAnsiTheme="majorHAnsi"/>
          <w:lang w:val="kk-KZ"/>
        </w:rPr>
        <w:t xml:space="preserve"> </w:t>
      </w:r>
      <w:r w:rsidR="000B414F">
        <w:rPr>
          <w:rFonts w:asciiTheme="majorHAnsi" w:hAnsiTheme="majorHAnsi"/>
          <w:lang w:val="kk-KZ"/>
        </w:rPr>
        <w:t>және</w:t>
      </w:r>
      <w:r w:rsidRPr="00473AD2">
        <w:rPr>
          <w:rFonts w:asciiTheme="majorHAnsi" w:hAnsiTheme="majorHAnsi"/>
          <w:lang w:val="kk-KZ"/>
        </w:rPr>
        <w:t xml:space="preserve"> басқару саласындағы маңызды теориялық және практикалық мәселелерді қамтуы тиіс.</w:t>
      </w:r>
    </w:p>
    <w:p w:rsidR="00473AD2" w:rsidRPr="00473AD2" w:rsidRDefault="00473AD2" w:rsidP="00473AD2">
      <w:pPr>
        <w:jc w:val="both"/>
        <w:rPr>
          <w:rFonts w:asciiTheme="majorHAnsi" w:hAnsiTheme="majorHAnsi"/>
          <w:lang w:val="kk-KZ"/>
        </w:rPr>
      </w:pPr>
      <w:r>
        <w:rPr>
          <w:rFonts w:asciiTheme="majorHAnsi" w:hAnsiTheme="majorHAnsi"/>
          <w:b/>
          <w:lang w:val="kk-KZ"/>
        </w:rPr>
        <w:lastRenderedPageBreak/>
        <w:t>Б</w:t>
      </w:r>
      <w:r w:rsidRPr="00473AD2">
        <w:rPr>
          <w:rFonts w:asciiTheme="majorHAnsi" w:hAnsiTheme="majorHAnsi"/>
          <w:b/>
          <w:lang w:val="kk-KZ"/>
        </w:rPr>
        <w:t>.</w:t>
      </w:r>
      <w:r w:rsidRPr="00473AD2">
        <w:rPr>
          <w:rFonts w:asciiTheme="majorHAnsi" w:hAnsiTheme="majorHAnsi"/>
          <w:lang w:val="kk-KZ"/>
        </w:rPr>
        <w:t xml:space="preserve"> </w:t>
      </w:r>
      <w:r w:rsidR="00D41B81">
        <w:rPr>
          <w:rFonts w:asciiTheme="majorHAnsi" w:hAnsiTheme="majorHAnsi"/>
          <w:b/>
          <w:lang w:val="kk-KZ"/>
        </w:rPr>
        <w:t>З</w:t>
      </w:r>
      <w:r w:rsidRPr="00473AD2">
        <w:rPr>
          <w:rFonts w:asciiTheme="majorHAnsi" w:hAnsiTheme="majorHAnsi"/>
          <w:b/>
          <w:lang w:val="kk-KZ"/>
        </w:rPr>
        <w:t>ерттеу</w:t>
      </w:r>
      <w:r w:rsidR="00D41B81">
        <w:rPr>
          <w:rFonts w:asciiTheme="majorHAnsi" w:hAnsiTheme="majorHAnsi"/>
          <w:b/>
          <w:lang w:val="kk-KZ"/>
        </w:rPr>
        <w:t xml:space="preserve"> ауқымы</w:t>
      </w:r>
      <w:r w:rsidR="00D41B81">
        <w:rPr>
          <w:rFonts w:asciiTheme="majorHAnsi" w:hAnsiTheme="majorHAnsi"/>
          <w:lang w:val="kk-KZ"/>
        </w:rPr>
        <w:t>. А</w:t>
      </w:r>
      <w:r w:rsidRPr="00473AD2">
        <w:rPr>
          <w:rFonts w:asciiTheme="majorHAnsi" w:hAnsiTheme="majorHAnsi"/>
          <w:lang w:val="kk-KZ"/>
        </w:rPr>
        <w:t xml:space="preserve">ймақтық және халықаралық деңгейлерде зерттеушілер мен практиктерді </w:t>
      </w:r>
      <w:r w:rsidR="00D41B81">
        <w:rPr>
          <w:rFonts w:asciiTheme="majorHAnsi" w:hAnsiTheme="majorHAnsi"/>
          <w:lang w:val="kk-KZ"/>
        </w:rPr>
        <w:t xml:space="preserve">қызықтыратын </w:t>
      </w:r>
      <w:r w:rsidRPr="00473AD2">
        <w:rPr>
          <w:rFonts w:asciiTheme="majorHAnsi" w:hAnsiTheme="majorHAnsi"/>
          <w:lang w:val="kk-KZ"/>
        </w:rPr>
        <w:t>тезистер</w:t>
      </w:r>
      <w:r w:rsidR="00D41B81">
        <w:rPr>
          <w:rFonts w:asciiTheme="majorHAnsi" w:hAnsiTheme="majorHAnsi"/>
          <w:lang w:val="kk-KZ"/>
        </w:rPr>
        <w:t xml:space="preserve">ге </w:t>
      </w:r>
      <w:r w:rsidRPr="00473AD2">
        <w:rPr>
          <w:rFonts w:asciiTheme="majorHAnsi" w:hAnsiTheme="majorHAnsi"/>
          <w:lang w:val="kk-KZ"/>
        </w:rPr>
        <w:t xml:space="preserve"> </w:t>
      </w:r>
      <w:r w:rsidR="00D41B81">
        <w:rPr>
          <w:rFonts w:asciiTheme="majorHAnsi" w:hAnsiTheme="majorHAnsi"/>
          <w:lang w:val="kk-KZ"/>
        </w:rPr>
        <w:t xml:space="preserve">артықшылық </w:t>
      </w:r>
      <w:r w:rsidRPr="00473AD2">
        <w:rPr>
          <w:rFonts w:asciiTheme="majorHAnsi" w:hAnsiTheme="majorHAnsi"/>
          <w:lang w:val="kk-KZ"/>
        </w:rPr>
        <w:t>беріледі.</w:t>
      </w:r>
    </w:p>
    <w:p w:rsidR="00473AD2" w:rsidRPr="00473AD2" w:rsidRDefault="00473AD2" w:rsidP="00473AD2">
      <w:pPr>
        <w:jc w:val="both"/>
        <w:rPr>
          <w:rFonts w:asciiTheme="majorHAnsi" w:hAnsiTheme="majorHAnsi"/>
          <w:lang w:val="kk-KZ"/>
        </w:rPr>
      </w:pPr>
      <w:r w:rsidRPr="00804E48">
        <w:rPr>
          <w:rFonts w:asciiTheme="majorHAnsi" w:hAnsiTheme="majorHAnsi"/>
          <w:b/>
          <w:lang w:val="kk-KZ"/>
        </w:rPr>
        <w:t>B.</w:t>
      </w:r>
      <w:r w:rsidRPr="00804E48">
        <w:rPr>
          <w:rFonts w:asciiTheme="majorHAnsi" w:hAnsiTheme="majorHAnsi"/>
          <w:lang w:val="kk-KZ"/>
        </w:rPr>
        <w:t xml:space="preserve"> </w:t>
      </w:r>
      <w:r w:rsidR="00D41B81">
        <w:rPr>
          <w:rFonts w:asciiTheme="majorHAnsi" w:hAnsiTheme="majorHAnsi"/>
          <w:b/>
          <w:lang w:val="kk-KZ"/>
        </w:rPr>
        <w:t>Жүйелілік</w:t>
      </w:r>
      <w:r w:rsidR="00804E48" w:rsidRPr="00804E48">
        <w:rPr>
          <w:rFonts w:asciiTheme="majorHAnsi" w:hAnsiTheme="majorHAnsi"/>
          <w:lang w:val="kk-KZ"/>
        </w:rPr>
        <w:t>. Тезистер теориялық және/</w:t>
      </w:r>
      <w:r w:rsidRPr="00804E48">
        <w:rPr>
          <w:rFonts w:asciiTheme="majorHAnsi" w:hAnsiTheme="majorHAnsi"/>
          <w:lang w:val="kk-KZ"/>
        </w:rPr>
        <w:t>немесе практикалық қолдану бойынша ұсыныстар</w:t>
      </w:r>
      <w:r w:rsidR="00804E48">
        <w:rPr>
          <w:rFonts w:asciiTheme="majorHAnsi" w:hAnsiTheme="majorHAnsi"/>
          <w:lang w:val="kk-KZ"/>
        </w:rPr>
        <w:t>ды</w:t>
      </w:r>
      <w:r w:rsidRPr="00804E48">
        <w:rPr>
          <w:rFonts w:asciiTheme="majorHAnsi" w:hAnsiTheme="majorHAnsi"/>
          <w:lang w:val="kk-KZ"/>
        </w:rPr>
        <w:t xml:space="preserve"> көрсете отырып, қисынды</w:t>
      </w:r>
      <w:r w:rsidR="00804E48">
        <w:rPr>
          <w:rFonts w:asciiTheme="majorHAnsi" w:hAnsiTheme="majorHAnsi"/>
          <w:lang w:val="kk-KZ"/>
        </w:rPr>
        <w:t xml:space="preserve"> құрастырылған</w:t>
      </w:r>
      <w:r w:rsidRPr="00804E48">
        <w:rPr>
          <w:rFonts w:asciiTheme="majorHAnsi" w:hAnsiTheme="majorHAnsi"/>
          <w:lang w:val="kk-KZ"/>
        </w:rPr>
        <w:t xml:space="preserve">, ағылшын тілінде </w:t>
      </w:r>
      <w:r w:rsidR="00804E48">
        <w:rPr>
          <w:rFonts w:asciiTheme="majorHAnsi" w:hAnsiTheme="majorHAnsi"/>
          <w:lang w:val="kk-KZ"/>
        </w:rPr>
        <w:t>жазылған болуы</w:t>
      </w:r>
      <w:r w:rsidRPr="00804E48">
        <w:rPr>
          <w:rFonts w:asciiTheme="majorHAnsi" w:hAnsiTheme="majorHAnsi"/>
          <w:lang w:val="kk-KZ"/>
        </w:rPr>
        <w:t xml:space="preserve"> тиіс.</w:t>
      </w:r>
    </w:p>
    <w:p w:rsidR="008C5258" w:rsidRPr="008C5258" w:rsidRDefault="00DB1897" w:rsidP="008C5258">
      <w:pPr>
        <w:rPr>
          <w:rFonts w:asciiTheme="majorHAnsi" w:hAnsiTheme="majorHAnsi"/>
          <w:b/>
          <w:lang w:val="kk-KZ"/>
        </w:rPr>
      </w:pPr>
      <w:r>
        <w:rPr>
          <w:rFonts w:asciiTheme="majorHAnsi" w:hAnsiTheme="majorHAnsi"/>
          <w:b/>
          <w:lang w:val="kk-KZ"/>
        </w:rPr>
        <w:t>Қ</w:t>
      </w:r>
      <w:r w:rsidR="008C5258" w:rsidRPr="00D4569F">
        <w:rPr>
          <w:rFonts w:asciiTheme="majorHAnsi" w:hAnsiTheme="majorHAnsi"/>
          <w:b/>
          <w:lang w:val="kk-KZ"/>
        </w:rPr>
        <w:t xml:space="preserve">АТЫСУҒА ӨТІНІШ </w:t>
      </w:r>
      <w:r w:rsidR="008C5258">
        <w:rPr>
          <w:rFonts w:asciiTheme="majorHAnsi" w:hAnsiTheme="majorHAnsi"/>
          <w:b/>
          <w:lang w:val="kk-KZ"/>
        </w:rPr>
        <w:t xml:space="preserve">БЕРУ </w:t>
      </w:r>
    </w:p>
    <w:p w:rsidR="008C5258" w:rsidRDefault="008C5258" w:rsidP="00B81FC6">
      <w:pPr>
        <w:spacing w:line="240" w:lineRule="auto"/>
        <w:jc w:val="both"/>
        <w:rPr>
          <w:rFonts w:asciiTheme="majorHAnsi" w:hAnsiTheme="majorHAnsi"/>
          <w:lang w:val="kk-KZ"/>
        </w:rPr>
      </w:pPr>
      <w:r w:rsidRPr="00A61480">
        <w:rPr>
          <w:rFonts w:asciiTheme="majorHAnsi" w:hAnsiTheme="majorHAnsi"/>
          <w:lang w:val="kk-KZ"/>
        </w:rPr>
        <w:t>Қатысуға өтінім</w:t>
      </w:r>
      <w:r w:rsidR="00A61480">
        <w:rPr>
          <w:rFonts w:asciiTheme="majorHAnsi" w:hAnsiTheme="majorHAnsi"/>
          <w:lang w:val="kk-KZ"/>
        </w:rPr>
        <w:t>ді мына</w:t>
      </w:r>
      <w:r w:rsidRPr="00A61480">
        <w:rPr>
          <w:rFonts w:asciiTheme="majorHAnsi" w:hAnsiTheme="majorHAnsi"/>
          <w:lang w:val="kk-KZ"/>
        </w:rPr>
        <w:t xml:space="preserve"> электрондық пошта мекен-жайына жіберу керек</w:t>
      </w:r>
      <w:r w:rsidR="00A61480">
        <w:rPr>
          <w:rFonts w:asciiTheme="majorHAnsi" w:hAnsiTheme="majorHAnsi"/>
          <w:lang w:val="kk-KZ"/>
        </w:rPr>
        <w:t xml:space="preserve"> </w:t>
      </w:r>
      <w:hyperlink r:id="rId14" w:history="1">
        <w:r w:rsidR="00A61480" w:rsidRPr="00A61480">
          <w:rPr>
            <w:rStyle w:val="a4"/>
            <w:rFonts w:asciiTheme="majorHAnsi" w:hAnsiTheme="majorHAnsi"/>
            <w:lang w:val="kk-KZ"/>
          </w:rPr>
          <w:t>conference2017@hse.kazguu.kz</w:t>
        </w:r>
      </w:hyperlink>
    </w:p>
    <w:p w:rsidR="008C5258" w:rsidRPr="00A61480" w:rsidRDefault="008C5258" w:rsidP="00B81FC6">
      <w:pPr>
        <w:spacing w:line="240" w:lineRule="auto"/>
        <w:rPr>
          <w:rFonts w:asciiTheme="majorHAnsi" w:hAnsiTheme="majorHAnsi"/>
          <w:lang w:val="kk-KZ"/>
        </w:rPr>
      </w:pPr>
      <w:r w:rsidRPr="00A61480">
        <w:rPr>
          <w:rFonts w:asciiTheme="majorHAnsi" w:hAnsiTheme="majorHAnsi"/>
          <w:lang w:val="kk-KZ"/>
        </w:rPr>
        <w:t>Өтініште мынадай мәліметтер болуы тиіс:</w:t>
      </w:r>
    </w:p>
    <w:p w:rsidR="008C5258" w:rsidRPr="00D4569F" w:rsidRDefault="008C5258" w:rsidP="00B81FC6">
      <w:pPr>
        <w:spacing w:line="240" w:lineRule="auto"/>
        <w:rPr>
          <w:rFonts w:asciiTheme="majorHAnsi" w:hAnsiTheme="majorHAnsi"/>
          <w:lang w:val="kk-KZ"/>
        </w:rPr>
      </w:pPr>
      <w:r w:rsidRPr="00D4569F">
        <w:rPr>
          <w:rFonts w:asciiTheme="majorHAnsi" w:hAnsiTheme="majorHAnsi"/>
          <w:lang w:val="kk-KZ"/>
        </w:rPr>
        <w:t>1. Аты-жөні, лауазымы.</w:t>
      </w:r>
    </w:p>
    <w:p w:rsidR="008C5258" w:rsidRPr="00D4569F" w:rsidRDefault="008C5258" w:rsidP="00B81FC6">
      <w:pPr>
        <w:spacing w:line="240" w:lineRule="auto"/>
        <w:rPr>
          <w:rFonts w:asciiTheme="majorHAnsi" w:hAnsiTheme="majorHAnsi"/>
          <w:lang w:val="kk-KZ"/>
        </w:rPr>
      </w:pPr>
      <w:r w:rsidRPr="00D4569F">
        <w:rPr>
          <w:rFonts w:asciiTheme="majorHAnsi" w:hAnsiTheme="majorHAnsi"/>
          <w:lang w:val="kk-KZ"/>
        </w:rPr>
        <w:t>2.</w:t>
      </w:r>
      <w:r w:rsidR="00A61480">
        <w:rPr>
          <w:rFonts w:asciiTheme="majorHAnsi" w:hAnsiTheme="majorHAnsi"/>
          <w:lang w:val="kk-KZ"/>
        </w:rPr>
        <w:t xml:space="preserve"> Баяндама</w:t>
      </w:r>
      <w:r w:rsidRPr="00D4569F">
        <w:rPr>
          <w:rFonts w:asciiTheme="majorHAnsi" w:hAnsiTheme="majorHAnsi"/>
          <w:lang w:val="kk-KZ"/>
        </w:rPr>
        <w:t xml:space="preserve"> атауы және бес негізгі сөздер.</w:t>
      </w:r>
    </w:p>
    <w:p w:rsidR="008C5258" w:rsidRPr="00355A3D" w:rsidRDefault="008C5258" w:rsidP="00B81FC6">
      <w:pPr>
        <w:spacing w:line="240" w:lineRule="auto"/>
        <w:rPr>
          <w:rFonts w:asciiTheme="majorHAnsi" w:hAnsiTheme="majorHAnsi"/>
          <w:lang w:val="kk-KZ"/>
        </w:rPr>
      </w:pPr>
      <w:r w:rsidRPr="00355A3D">
        <w:rPr>
          <w:rFonts w:asciiTheme="majorHAnsi" w:hAnsiTheme="majorHAnsi"/>
          <w:lang w:val="ru-RU"/>
        </w:rPr>
        <w:t xml:space="preserve">3. </w:t>
      </w:r>
      <w:r w:rsidR="00355A3D">
        <w:rPr>
          <w:rFonts w:asciiTheme="majorHAnsi" w:hAnsiTheme="majorHAnsi"/>
          <w:lang w:val="kk-KZ"/>
        </w:rPr>
        <w:t>Баяндама</w:t>
      </w:r>
      <w:r w:rsidR="00355A3D" w:rsidRPr="00A61480">
        <w:rPr>
          <w:rFonts w:asciiTheme="majorHAnsi" w:hAnsiTheme="majorHAnsi"/>
          <w:lang w:val="ru-RU"/>
        </w:rPr>
        <w:t xml:space="preserve"> </w:t>
      </w:r>
      <w:r w:rsidR="00355A3D">
        <w:rPr>
          <w:rFonts w:asciiTheme="majorHAnsi" w:hAnsiTheme="majorHAnsi"/>
          <w:lang w:val="ru-RU"/>
        </w:rPr>
        <w:t>санат</w:t>
      </w:r>
      <w:r w:rsidRPr="008C5258">
        <w:rPr>
          <w:rFonts w:asciiTheme="majorHAnsi" w:hAnsiTheme="majorHAnsi"/>
          <w:lang w:val="ru-RU"/>
        </w:rPr>
        <w:t>ы</w:t>
      </w:r>
      <w:r w:rsidR="00355A3D">
        <w:rPr>
          <w:rFonts w:asciiTheme="majorHAnsi" w:hAnsiTheme="majorHAnsi"/>
          <w:lang w:val="ru-RU"/>
        </w:rPr>
        <w:t>н</w:t>
      </w:r>
      <w:r w:rsidRPr="00355A3D">
        <w:rPr>
          <w:rFonts w:asciiTheme="majorHAnsi" w:hAnsiTheme="majorHAnsi"/>
          <w:lang w:val="ru-RU"/>
        </w:rPr>
        <w:t xml:space="preserve"> </w:t>
      </w:r>
      <w:r w:rsidRPr="008C5258">
        <w:rPr>
          <w:rFonts w:asciiTheme="majorHAnsi" w:hAnsiTheme="majorHAnsi"/>
          <w:lang w:val="ru-RU"/>
        </w:rPr>
        <w:t>таңдаңыз</w:t>
      </w:r>
      <w:r w:rsidRPr="00355A3D">
        <w:rPr>
          <w:rFonts w:asciiTheme="majorHAnsi" w:hAnsiTheme="majorHAnsi"/>
          <w:lang w:val="ru-RU"/>
        </w:rPr>
        <w:t>:</w:t>
      </w:r>
      <w:r w:rsidR="00355A3D">
        <w:rPr>
          <w:rFonts w:asciiTheme="majorHAnsi" w:hAnsiTheme="majorHAnsi"/>
          <w:lang w:val="kk-KZ"/>
        </w:rPr>
        <w:t xml:space="preserve"> </w:t>
      </w:r>
    </w:p>
    <w:p w:rsidR="00355A3D" w:rsidRPr="00355A3D" w:rsidRDefault="00355A3D" w:rsidP="00B81FC6">
      <w:pPr>
        <w:spacing w:line="240" w:lineRule="auto"/>
        <w:rPr>
          <w:rFonts w:asciiTheme="majorHAnsi" w:hAnsiTheme="majorHAnsi"/>
          <w:lang w:val="kk-KZ"/>
        </w:rPr>
      </w:pPr>
      <w:r w:rsidRPr="00355A3D">
        <w:rPr>
          <w:rFonts w:asciiTheme="majorHAnsi" w:hAnsiTheme="majorHAnsi"/>
          <w:lang w:val="kk-KZ"/>
        </w:rPr>
        <w:t>                               </w:t>
      </w:r>
      <w:r w:rsidR="008C5258" w:rsidRPr="00355A3D">
        <w:rPr>
          <w:rFonts w:asciiTheme="majorHAnsi" w:hAnsiTheme="majorHAnsi"/>
          <w:lang w:val="kk-KZ"/>
        </w:rPr>
        <w:t xml:space="preserve">а. </w:t>
      </w:r>
      <w:r w:rsidRPr="00355A3D">
        <w:rPr>
          <w:rFonts w:asciiTheme="majorHAnsi" w:hAnsiTheme="majorHAnsi"/>
          <w:lang w:val="kk-KZ"/>
        </w:rPr>
        <w:t>Кейс – стадии</w:t>
      </w:r>
    </w:p>
    <w:p w:rsidR="008C5258" w:rsidRPr="00E230D7" w:rsidRDefault="00174545" w:rsidP="00174545">
      <w:pPr>
        <w:spacing w:line="240" w:lineRule="auto"/>
        <w:ind w:left="1418"/>
        <w:rPr>
          <w:rFonts w:asciiTheme="majorHAnsi" w:hAnsiTheme="majorHAnsi"/>
          <w:lang w:val="kk-KZ"/>
        </w:rPr>
      </w:pPr>
      <w:r>
        <w:rPr>
          <w:rFonts w:asciiTheme="majorHAnsi" w:hAnsiTheme="majorHAnsi"/>
          <w:lang w:val="kk-KZ"/>
        </w:rPr>
        <w:t> </w:t>
      </w:r>
      <w:r w:rsidR="008C5258" w:rsidRPr="00355A3D">
        <w:rPr>
          <w:rFonts w:asciiTheme="majorHAnsi" w:hAnsiTheme="majorHAnsi"/>
          <w:lang w:val="kk-KZ"/>
        </w:rPr>
        <w:t xml:space="preserve">б. </w:t>
      </w:r>
      <w:r w:rsidR="00E230D7">
        <w:rPr>
          <w:rFonts w:asciiTheme="majorHAnsi" w:hAnsiTheme="majorHAnsi"/>
          <w:lang w:val="kk-KZ"/>
        </w:rPr>
        <w:t>Үдерістегі ғ</w:t>
      </w:r>
      <w:r w:rsidR="008C5258" w:rsidRPr="00355A3D">
        <w:rPr>
          <w:rFonts w:asciiTheme="majorHAnsi" w:hAnsiTheme="majorHAnsi"/>
          <w:lang w:val="kk-KZ"/>
        </w:rPr>
        <w:t xml:space="preserve">ылыми-зерттеу </w:t>
      </w:r>
      <w:r w:rsidR="00E230D7">
        <w:rPr>
          <w:rFonts w:asciiTheme="majorHAnsi" w:hAnsiTheme="majorHAnsi"/>
          <w:lang w:val="kk-KZ"/>
        </w:rPr>
        <w:t xml:space="preserve">жұмысы </w:t>
      </w:r>
      <w:r w:rsidR="008C5258" w:rsidRPr="00355A3D">
        <w:rPr>
          <w:rFonts w:asciiTheme="majorHAnsi" w:hAnsiTheme="majorHAnsi"/>
          <w:lang w:val="kk-KZ"/>
        </w:rPr>
        <w:t>(Сіздің</w:t>
      </w:r>
      <w:r w:rsidR="00355A3D" w:rsidRPr="00355A3D">
        <w:rPr>
          <w:rFonts w:asciiTheme="majorHAnsi" w:hAnsiTheme="majorHAnsi"/>
          <w:lang w:val="kk-KZ"/>
        </w:rPr>
        <w:t xml:space="preserve"> зерттеу әдістері</w:t>
      </w:r>
      <w:r w:rsidR="00355A3D">
        <w:rPr>
          <w:rFonts w:asciiTheme="majorHAnsi" w:hAnsiTheme="majorHAnsi"/>
          <w:lang w:val="kk-KZ"/>
        </w:rPr>
        <w:t xml:space="preserve">ңізді қоса </w:t>
      </w:r>
      <w:r w:rsidRPr="00174545">
        <w:rPr>
          <w:rFonts w:asciiTheme="majorHAnsi" w:hAnsiTheme="majorHAnsi"/>
          <w:lang w:val="kk-KZ"/>
        </w:rPr>
        <w:t xml:space="preserve">   </w:t>
      </w:r>
      <w:r w:rsidR="00355A3D">
        <w:rPr>
          <w:rFonts w:asciiTheme="majorHAnsi" w:hAnsiTheme="majorHAnsi"/>
          <w:lang w:val="kk-KZ"/>
        </w:rPr>
        <w:t>алғанда</w:t>
      </w:r>
      <w:r w:rsidR="008C5258" w:rsidRPr="00E230D7">
        <w:rPr>
          <w:rFonts w:asciiTheme="majorHAnsi" w:hAnsiTheme="majorHAnsi"/>
          <w:lang w:val="kk-KZ"/>
        </w:rPr>
        <w:t>)</w:t>
      </w:r>
    </w:p>
    <w:p w:rsidR="008C5258" w:rsidRPr="00E6422E" w:rsidRDefault="008C5258" w:rsidP="00B81FC6">
      <w:pPr>
        <w:spacing w:line="240" w:lineRule="auto"/>
        <w:rPr>
          <w:rFonts w:asciiTheme="majorHAnsi" w:hAnsiTheme="majorHAnsi"/>
          <w:lang w:val="kk-KZ"/>
        </w:rPr>
      </w:pPr>
      <w:r w:rsidRPr="00E230D7">
        <w:rPr>
          <w:rFonts w:asciiTheme="majorHAnsi" w:hAnsiTheme="majorHAnsi"/>
          <w:lang w:val="kk-KZ"/>
        </w:rPr>
        <w:t>                               </w:t>
      </w:r>
      <w:r w:rsidR="00E230D7" w:rsidRPr="00E6422E">
        <w:rPr>
          <w:rFonts w:asciiTheme="majorHAnsi" w:hAnsiTheme="majorHAnsi"/>
          <w:lang w:val="kk-KZ"/>
        </w:rPr>
        <w:t>в</w:t>
      </w:r>
      <w:r w:rsidRPr="00E6422E">
        <w:rPr>
          <w:rFonts w:asciiTheme="majorHAnsi" w:hAnsiTheme="majorHAnsi"/>
          <w:lang w:val="kk-KZ"/>
        </w:rPr>
        <w:t xml:space="preserve">. </w:t>
      </w:r>
      <w:r w:rsidR="00E6422E" w:rsidRPr="00E6422E">
        <w:rPr>
          <w:rFonts w:asciiTheme="majorHAnsi" w:hAnsiTheme="majorHAnsi"/>
          <w:lang w:val="kk-KZ"/>
        </w:rPr>
        <w:t>Аяқталған</w:t>
      </w:r>
      <w:r w:rsidRPr="00E6422E">
        <w:rPr>
          <w:rFonts w:asciiTheme="majorHAnsi" w:hAnsiTheme="majorHAnsi"/>
          <w:lang w:val="kk-KZ"/>
        </w:rPr>
        <w:t xml:space="preserve"> зерттеу</w:t>
      </w:r>
      <w:r w:rsidR="00E6422E">
        <w:rPr>
          <w:rFonts w:asciiTheme="majorHAnsi" w:hAnsiTheme="majorHAnsi"/>
          <w:lang w:val="kk-KZ"/>
        </w:rPr>
        <w:t xml:space="preserve"> жұмысының баяндамасы</w:t>
      </w:r>
    </w:p>
    <w:p w:rsidR="008C5258" w:rsidRPr="00E6422E" w:rsidRDefault="008C5258" w:rsidP="00B81FC6">
      <w:pPr>
        <w:spacing w:line="240" w:lineRule="auto"/>
        <w:rPr>
          <w:rFonts w:asciiTheme="majorHAnsi" w:hAnsiTheme="majorHAnsi"/>
          <w:lang w:val="kk-KZ"/>
        </w:rPr>
      </w:pPr>
      <w:r w:rsidRPr="00E6422E">
        <w:rPr>
          <w:rFonts w:asciiTheme="majorHAnsi" w:hAnsiTheme="majorHAnsi"/>
          <w:lang w:val="kk-KZ"/>
        </w:rPr>
        <w:t>                               </w:t>
      </w:r>
      <w:r w:rsidR="00E6422E">
        <w:rPr>
          <w:rFonts w:asciiTheme="majorHAnsi" w:hAnsiTheme="majorHAnsi"/>
          <w:lang w:val="kk-KZ"/>
        </w:rPr>
        <w:t>г. Ә</w:t>
      </w:r>
      <w:r w:rsidRPr="00E6422E">
        <w:rPr>
          <w:rFonts w:asciiTheme="majorHAnsi" w:hAnsiTheme="majorHAnsi"/>
          <w:lang w:val="kk-KZ"/>
        </w:rPr>
        <w:t>дебиет шолу</w:t>
      </w:r>
      <w:r w:rsidR="00E6422E">
        <w:rPr>
          <w:rFonts w:asciiTheme="majorHAnsi" w:hAnsiTheme="majorHAnsi"/>
          <w:lang w:val="kk-KZ"/>
        </w:rPr>
        <w:t>ы</w:t>
      </w:r>
    </w:p>
    <w:p w:rsidR="008C5258" w:rsidRPr="00E6422E" w:rsidRDefault="00E6422E" w:rsidP="00B81FC6">
      <w:pPr>
        <w:spacing w:line="240" w:lineRule="auto"/>
        <w:rPr>
          <w:rFonts w:asciiTheme="majorHAnsi" w:hAnsiTheme="majorHAnsi"/>
          <w:lang w:val="kk-KZ"/>
        </w:rPr>
      </w:pPr>
      <w:r>
        <w:rPr>
          <w:rFonts w:asciiTheme="majorHAnsi" w:hAnsiTheme="majorHAnsi"/>
          <w:lang w:val="kk-KZ"/>
        </w:rPr>
        <w:t>                               д</w:t>
      </w:r>
      <w:r w:rsidR="008C5258" w:rsidRPr="00E6422E">
        <w:rPr>
          <w:rFonts w:asciiTheme="majorHAnsi" w:hAnsiTheme="majorHAnsi"/>
          <w:lang w:val="kk-KZ"/>
        </w:rPr>
        <w:t xml:space="preserve">. </w:t>
      </w:r>
      <w:r>
        <w:rPr>
          <w:rFonts w:asciiTheme="majorHAnsi" w:hAnsiTheme="majorHAnsi"/>
          <w:lang w:val="kk-KZ"/>
        </w:rPr>
        <w:t>Т</w:t>
      </w:r>
      <w:r w:rsidR="008C5258" w:rsidRPr="00E6422E">
        <w:rPr>
          <w:rFonts w:asciiTheme="majorHAnsi" w:hAnsiTheme="majorHAnsi"/>
          <w:lang w:val="kk-KZ"/>
        </w:rPr>
        <w:t>ұжырымдамалық жұмыс</w:t>
      </w:r>
    </w:p>
    <w:p w:rsidR="008C5258" w:rsidRPr="00E6422E" w:rsidRDefault="008C5258" w:rsidP="00B81FC6">
      <w:pPr>
        <w:spacing w:line="240" w:lineRule="auto"/>
        <w:rPr>
          <w:rFonts w:asciiTheme="majorHAnsi" w:hAnsiTheme="majorHAnsi"/>
          <w:lang w:val="kk-KZ"/>
        </w:rPr>
      </w:pPr>
      <w:r w:rsidRPr="00E6422E">
        <w:rPr>
          <w:rFonts w:asciiTheme="majorHAnsi" w:hAnsiTheme="majorHAnsi"/>
          <w:lang w:val="kk-KZ"/>
        </w:rPr>
        <w:t>                                е. Басқа</w:t>
      </w:r>
    </w:p>
    <w:p w:rsidR="008B4E1F" w:rsidRPr="00D4569F" w:rsidRDefault="008B4E1F" w:rsidP="00B81FC6">
      <w:pPr>
        <w:spacing w:line="240" w:lineRule="auto"/>
        <w:rPr>
          <w:rFonts w:asciiTheme="majorHAnsi" w:hAnsiTheme="majorHAnsi"/>
          <w:lang w:val="kk-KZ"/>
        </w:rPr>
      </w:pPr>
      <w:r w:rsidRPr="00D4569F">
        <w:rPr>
          <w:rFonts w:asciiTheme="majorHAnsi" w:hAnsiTheme="majorHAnsi"/>
          <w:lang w:val="kk-KZ"/>
        </w:rPr>
        <w:t xml:space="preserve">      4. Баяндамаңыз конференция қай тақырыбына сәйкес екенін таңдаңыз:</w:t>
      </w:r>
    </w:p>
    <w:p w:rsidR="008B4E1F" w:rsidRDefault="008B4E1F" w:rsidP="00B81FC6">
      <w:pPr>
        <w:spacing w:line="240" w:lineRule="auto"/>
        <w:ind w:left="2835"/>
        <w:rPr>
          <w:rFonts w:asciiTheme="majorHAnsi" w:hAnsiTheme="majorHAnsi"/>
          <w:lang w:val="ru-RU"/>
        </w:rPr>
      </w:pPr>
      <w:r w:rsidRPr="008B4E1F">
        <w:rPr>
          <w:rFonts w:asciiTheme="majorHAnsi" w:hAnsiTheme="majorHAnsi"/>
          <w:lang w:val="ru-RU"/>
        </w:rPr>
        <w:t xml:space="preserve">• </w:t>
      </w:r>
      <w:r>
        <w:rPr>
          <w:rFonts w:asciiTheme="majorHAnsi" w:hAnsiTheme="majorHAnsi"/>
          <w:b/>
          <w:lang w:val="kk-KZ"/>
        </w:rPr>
        <w:t>УНИВЕРСИТЕТ</w:t>
      </w:r>
      <w:r w:rsidRPr="006B675F">
        <w:rPr>
          <w:rFonts w:asciiTheme="majorHAnsi" w:hAnsiTheme="majorHAnsi"/>
          <w:b/>
          <w:lang w:val="kk-KZ"/>
        </w:rPr>
        <w:t xml:space="preserve"> </w:t>
      </w:r>
      <w:r>
        <w:rPr>
          <w:rFonts w:asciiTheme="majorHAnsi" w:hAnsiTheme="majorHAnsi"/>
          <w:b/>
          <w:lang w:val="kk-KZ"/>
        </w:rPr>
        <w:t>БАСШЫЛЫҒЫНЫҢ СЫРТҚЫ ЖӘНЕ ІШКІ ФУНКЦИЯЛАРЫ</w:t>
      </w:r>
      <w:r w:rsidRPr="008B4E1F">
        <w:rPr>
          <w:rFonts w:asciiTheme="majorHAnsi" w:hAnsiTheme="majorHAnsi"/>
          <w:lang w:val="ru-RU"/>
        </w:rPr>
        <w:t xml:space="preserve"> </w:t>
      </w:r>
    </w:p>
    <w:p w:rsidR="008B4E1F" w:rsidRPr="008B4E1F" w:rsidRDefault="008B4E1F" w:rsidP="00B81FC6">
      <w:pPr>
        <w:spacing w:line="240" w:lineRule="auto"/>
        <w:ind w:left="2835"/>
        <w:rPr>
          <w:rFonts w:asciiTheme="majorHAnsi" w:hAnsiTheme="majorHAnsi"/>
          <w:lang w:val="ru-RU"/>
        </w:rPr>
      </w:pPr>
      <w:r w:rsidRPr="008B4E1F">
        <w:rPr>
          <w:rFonts w:asciiTheme="majorHAnsi" w:hAnsiTheme="majorHAnsi"/>
          <w:lang w:val="ru-RU"/>
        </w:rPr>
        <w:t xml:space="preserve">• </w:t>
      </w:r>
      <w:r>
        <w:rPr>
          <w:rFonts w:asciiTheme="majorHAnsi" w:hAnsiTheme="majorHAnsi"/>
          <w:b/>
          <w:lang w:val="kk-KZ"/>
        </w:rPr>
        <w:t>СЫРТҚЫ ТЕКСЕРІС ЖӘНЕ ОҚУ ҮДЕРІСІН ІШТЕЙ БАСҚАРУ</w:t>
      </w:r>
    </w:p>
    <w:p w:rsidR="008B4E1F" w:rsidRPr="008B4E1F" w:rsidRDefault="008B4E1F" w:rsidP="00B81FC6">
      <w:pPr>
        <w:spacing w:line="240" w:lineRule="auto"/>
        <w:ind w:left="2835"/>
        <w:rPr>
          <w:rFonts w:asciiTheme="majorHAnsi" w:hAnsiTheme="majorHAnsi"/>
          <w:lang w:val="ru-RU"/>
        </w:rPr>
      </w:pPr>
      <w:r w:rsidRPr="008B4E1F">
        <w:rPr>
          <w:rFonts w:asciiTheme="majorHAnsi" w:hAnsiTheme="majorHAnsi"/>
          <w:lang w:val="ru-RU"/>
        </w:rPr>
        <w:t xml:space="preserve">• </w:t>
      </w:r>
      <w:r w:rsidRPr="00BE5389">
        <w:rPr>
          <w:rFonts w:asciiTheme="majorHAnsi" w:hAnsiTheme="majorHAnsi"/>
          <w:b/>
          <w:lang w:val="kk-KZ"/>
        </w:rPr>
        <w:t>ҒЫЛЫМИ-ЗЕРТТЕУДІ ЖОҒАРЫ ДЕҢГЕЙДЕ ДАМЫТУ: БАСШЫЛЫҚТЫҢ РӨЛІ</w:t>
      </w:r>
    </w:p>
    <w:p w:rsidR="008B4E1F" w:rsidRPr="008B4E1F" w:rsidRDefault="00EF3424" w:rsidP="00B81FC6">
      <w:pPr>
        <w:spacing w:line="240" w:lineRule="auto"/>
        <w:rPr>
          <w:rFonts w:asciiTheme="majorHAnsi" w:hAnsiTheme="majorHAnsi"/>
          <w:lang w:val="ru-RU"/>
        </w:rPr>
      </w:pPr>
      <w:r>
        <w:rPr>
          <w:rFonts w:asciiTheme="majorHAnsi" w:hAnsiTheme="majorHAnsi"/>
          <w:lang w:val="ru-RU"/>
        </w:rPr>
        <w:t xml:space="preserve">      5</w:t>
      </w:r>
      <w:r w:rsidR="008B4E1F" w:rsidRPr="008B4E1F">
        <w:rPr>
          <w:rFonts w:asciiTheme="majorHAnsi" w:hAnsiTheme="majorHAnsi"/>
          <w:lang w:val="ru-RU"/>
        </w:rPr>
        <w:t xml:space="preserve">. </w:t>
      </w:r>
      <w:r>
        <w:rPr>
          <w:rFonts w:asciiTheme="majorHAnsi" w:hAnsiTheme="majorHAnsi"/>
          <w:lang w:val="ru-RU"/>
        </w:rPr>
        <w:t>Аннотация</w:t>
      </w:r>
      <w:r w:rsidR="008B4E1F" w:rsidRPr="008B4E1F">
        <w:rPr>
          <w:rFonts w:asciiTheme="majorHAnsi" w:hAnsiTheme="majorHAnsi"/>
          <w:lang w:val="ru-RU"/>
        </w:rPr>
        <w:t xml:space="preserve"> (100</w:t>
      </w:r>
      <w:r>
        <w:rPr>
          <w:rFonts w:asciiTheme="majorHAnsi" w:hAnsiTheme="majorHAnsi"/>
          <w:lang w:val="ru-RU"/>
        </w:rPr>
        <w:t>ден 250 сөзге дейін</w:t>
      </w:r>
      <w:r w:rsidR="008B4E1F" w:rsidRPr="008B4E1F">
        <w:rPr>
          <w:rFonts w:asciiTheme="majorHAnsi" w:hAnsiTheme="majorHAnsi"/>
          <w:lang w:val="ru-RU"/>
        </w:rPr>
        <w:t>)</w:t>
      </w:r>
    </w:p>
    <w:p w:rsidR="00E578AE" w:rsidRPr="00EF3424" w:rsidRDefault="00EF3424" w:rsidP="00F70266">
      <w:pPr>
        <w:spacing w:line="240" w:lineRule="auto"/>
        <w:rPr>
          <w:rFonts w:asciiTheme="majorHAnsi" w:hAnsiTheme="majorHAnsi"/>
          <w:lang w:val="ru-RU"/>
        </w:rPr>
      </w:pPr>
      <w:r>
        <w:rPr>
          <w:rFonts w:asciiTheme="majorHAnsi" w:hAnsiTheme="majorHAnsi"/>
          <w:lang w:val="ru-RU"/>
        </w:rPr>
        <w:t xml:space="preserve">      6. </w:t>
      </w:r>
      <w:r w:rsidR="00DD5634">
        <w:rPr>
          <w:rFonts w:asciiTheme="majorHAnsi" w:hAnsiTheme="majorHAnsi"/>
          <w:lang w:val="kk-KZ"/>
        </w:rPr>
        <w:t xml:space="preserve">Ескерту: </w:t>
      </w:r>
      <w:r w:rsidR="00DD5634">
        <w:rPr>
          <w:rFonts w:asciiTheme="majorHAnsi" w:hAnsiTheme="majorHAnsi"/>
          <w:lang w:val="ru-RU"/>
        </w:rPr>
        <w:t>Ж</w:t>
      </w:r>
      <w:r w:rsidR="00174545">
        <w:rPr>
          <w:rFonts w:asciiTheme="majorHAnsi" w:hAnsiTheme="majorHAnsi"/>
          <w:lang w:val="ru-RU"/>
        </w:rPr>
        <w:t>ас</w:t>
      </w:r>
      <w:r w:rsidR="00DD5634">
        <w:rPr>
          <w:rFonts w:asciiTheme="majorHAnsi" w:hAnsiTheme="majorHAnsi"/>
          <w:lang w:val="ru-RU"/>
        </w:rPr>
        <w:t xml:space="preserve"> ғалымдар</w:t>
      </w:r>
      <w:r w:rsidR="00174545">
        <w:rPr>
          <w:rFonts w:asciiTheme="majorHAnsi" w:hAnsiTheme="majorHAnsi"/>
          <w:lang w:val="ru-RU"/>
        </w:rPr>
        <w:t xml:space="preserve"> </w:t>
      </w:r>
      <w:r w:rsidR="00DD5634">
        <w:rPr>
          <w:rFonts w:asciiTheme="majorHAnsi" w:hAnsiTheme="majorHAnsi"/>
          <w:lang w:val="kk-KZ"/>
        </w:rPr>
        <w:t>б</w:t>
      </w:r>
      <w:r w:rsidR="00DD5634" w:rsidRPr="008B4E1F">
        <w:rPr>
          <w:rFonts w:asciiTheme="majorHAnsi" w:hAnsiTheme="majorHAnsi"/>
          <w:lang w:val="ru-RU"/>
        </w:rPr>
        <w:t>аяндама</w:t>
      </w:r>
      <w:r w:rsidR="00DD5634">
        <w:rPr>
          <w:rFonts w:asciiTheme="majorHAnsi" w:hAnsiTheme="majorHAnsi"/>
          <w:lang w:val="ru-RU"/>
        </w:rPr>
        <w:t xml:space="preserve">сы жас  </w:t>
      </w:r>
      <w:r w:rsidR="00DD5634" w:rsidRPr="008B4E1F">
        <w:rPr>
          <w:rFonts w:asciiTheme="majorHAnsi" w:hAnsiTheme="majorHAnsi"/>
          <w:lang w:val="ru-RU"/>
        </w:rPr>
        <w:t>зерттеушілер</w:t>
      </w:r>
      <w:r w:rsidR="00DD5634">
        <w:rPr>
          <w:rFonts w:asciiTheme="majorHAnsi" w:hAnsiTheme="majorHAnsi"/>
          <w:lang w:val="ru-RU"/>
        </w:rPr>
        <w:t xml:space="preserve">ге </w:t>
      </w:r>
      <w:r w:rsidR="00174545">
        <w:rPr>
          <w:rFonts w:asciiTheme="majorHAnsi" w:hAnsiTheme="majorHAnsi"/>
          <w:lang w:val="ru-RU"/>
        </w:rPr>
        <w:t>арналған</w:t>
      </w:r>
      <w:r>
        <w:rPr>
          <w:rFonts w:asciiTheme="majorHAnsi" w:hAnsiTheme="majorHAnsi"/>
          <w:lang w:val="ru-RU"/>
        </w:rPr>
        <w:t xml:space="preserve"> бөлім</w:t>
      </w:r>
      <w:r w:rsidR="00DD5634">
        <w:rPr>
          <w:rFonts w:asciiTheme="majorHAnsi" w:hAnsiTheme="majorHAnsi"/>
          <w:lang w:val="ru-RU"/>
        </w:rPr>
        <w:t>г</w:t>
      </w:r>
      <w:r>
        <w:rPr>
          <w:rFonts w:asciiTheme="majorHAnsi" w:hAnsiTheme="majorHAnsi"/>
          <w:lang w:val="ru-RU"/>
        </w:rPr>
        <w:t xml:space="preserve">е </w:t>
      </w:r>
      <w:r w:rsidR="00DD5634">
        <w:rPr>
          <w:rFonts w:asciiTheme="majorHAnsi" w:hAnsiTheme="majorHAnsi"/>
          <w:lang w:val="ru-RU"/>
        </w:rPr>
        <w:t>жіберілуі қажет</w:t>
      </w:r>
      <w:r w:rsidR="00174545">
        <w:rPr>
          <w:rFonts w:asciiTheme="majorHAnsi" w:hAnsiTheme="majorHAnsi"/>
          <w:lang w:val="ru-RU"/>
        </w:rPr>
        <w:t>.</w:t>
      </w:r>
      <w:r>
        <w:rPr>
          <w:rFonts w:asciiTheme="majorHAnsi" w:hAnsiTheme="majorHAnsi"/>
          <w:lang w:val="ru-RU"/>
        </w:rPr>
        <w:t xml:space="preserve"> </w:t>
      </w:r>
    </w:p>
    <w:p w:rsidR="00B73DD8" w:rsidRPr="00B73DD8" w:rsidRDefault="00B73DD8" w:rsidP="00B73DD8">
      <w:pPr>
        <w:pStyle w:val="a3"/>
        <w:rPr>
          <w:rFonts w:asciiTheme="majorHAnsi" w:hAnsiTheme="majorHAnsi"/>
          <w:b/>
          <w:lang w:val="ru-RU"/>
        </w:rPr>
      </w:pPr>
      <w:r w:rsidRPr="00B73DD8">
        <w:rPr>
          <w:rFonts w:asciiTheme="majorHAnsi" w:hAnsiTheme="majorHAnsi"/>
          <w:b/>
          <w:lang w:val="ru-RU"/>
        </w:rPr>
        <w:t>МАҢЫЗДЫ НЕГІЗГІ КҮНДЕР</w:t>
      </w:r>
    </w:p>
    <w:p w:rsidR="00B73DD8" w:rsidRPr="00B73DD8" w:rsidRDefault="00B73DD8" w:rsidP="00B73DD8">
      <w:pPr>
        <w:pStyle w:val="a3"/>
        <w:rPr>
          <w:rFonts w:asciiTheme="majorHAnsi" w:hAnsiTheme="majorHAnsi"/>
          <w:lang w:val="ru-RU"/>
        </w:rPr>
      </w:pPr>
      <w:r>
        <w:rPr>
          <w:rFonts w:asciiTheme="majorHAnsi" w:hAnsiTheme="majorHAnsi"/>
          <w:lang w:val="ru-RU"/>
        </w:rPr>
        <w:t xml:space="preserve">• Қатысу </w:t>
      </w:r>
      <w:r w:rsidRPr="00B73DD8">
        <w:rPr>
          <w:rFonts w:asciiTheme="majorHAnsi" w:hAnsiTheme="majorHAnsi"/>
          <w:lang w:val="ru-RU"/>
        </w:rPr>
        <w:t xml:space="preserve">үшін </w:t>
      </w:r>
      <w:r>
        <w:rPr>
          <w:rFonts w:asciiTheme="majorHAnsi" w:hAnsiTheme="majorHAnsi"/>
          <w:lang w:val="ru-RU"/>
        </w:rPr>
        <w:t>өтініш берудің соңғы</w:t>
      </w:r>
      <w:r w:rsidRPr="00B73DD8">
        <w:rPr>
          <w:rFonts w:asciiTheme="majorHAnsi" w:hAnsiTheme="majorHAnsi"/>
          <w:lang w:val="ru-RU"/>
        </w:rPr>
        <w:t xml:space="preserve"> мерзімі: </w:t>
      </w:r>
      <w:r w:rsidRPr="00B73DD8">
        <w:rPr>
          <w:rFonts w:asciiTheme="majorHAnsi" w:hAnsiTheme="majorHAnsi"/>
          <w:b/>
          <w:lang w:val="ru-RU"/>
        </w:rPr>
        <w:t xml:space="preserve">10 </w:t>
      </w:r>
      <w:r w:rsidR="001A2F94">
        <w:rPr>
          <w:rFonts w:asciiTheme="majorHAnsi" w:hAnsiTheme="majorHAnsi"/>
          <w:b/>
          <w:lang w:val="ru-RU"/>
        </w:rPr>
        <w:t>а</w:t>
      </w:r>
      <w:r w:rsidRPr="00B73DD8">
        <w:rPr>
          <w:rFonts w:asciiTheme="majorHAnsi" w:hAnsiTheme="majorHAnsi"/>
          <w:b/>
          <w:lang w:val="ru-RU"/>
        </w:rPr>
        <w:t>қпан, 2017 жыл</w:t>
      </w:r>
    </w:p>
    <w:p w:rsidR="00B73DD8" w:rsidRPr="00B73DD8" w:rsidRDefault="00B73DD8" w:rsidP="00B73DD8">
      <w:pPr>
        <w:pStyle w:val="a3"/>
        <w:rPr>
          <w:rFonts w:asciiTheme="majorHAnsi" w:hAnsiTheme="majorHAnsi"/>
          <w:lang w:val="ru-RU"/>
        </w:rPr>
      </w:pPr>
      <w:r>
        <w:rPr>
          <w:rFonts w:asciiTheme="majorHAnsi" w:hAnsiTheme="majorHAnsi"/>
          <w:lang w:val="ru-RU"/>
        </w:rPr>
        <w:t>• Қ</w:t>
      </w:r>
      <w:r w:rsidRPr="00B73DD8">
        <w:rPr>
          <w:rFonts w:asciiTheme="majorHAnsi" w:hAnsiTheme="majorHAnsi"/>
          <w:lang w:val="ru-RU"/>
        </w:rPr>
        <w:t>атысу үшін өтініштерді</w:t>
      </w:r>
      <w:r>
        <w:rPr>
          <w:rFonts w:asciiTheme="majorHAnsi" w:hAnsiTheme="majorHAnsi"/>
          <w:lang w:val="ru-RU"/>
        </w:rPr>
        <w:t>ң қабылданғаны</w:t>
      </w:r>
      <w:r w:rsidRPr="00B73DD8">
        <w:rPr>
          <w:rFonts w:asciiTheme="majorHAnsi" w:hAnsiTheme="majorHAnsi"/>
          <w:lang w:val="ru-RU"/>
        </w:rPr>
        <w:t xml:space="preserve"> туралы хабарлама: </w:t>
      </w:r>
      <w:r w:rsidRPr="00B73DD8">
        <w:rPr>
          <w:rFonts w:asciiTheme="majorHAnsi" w:hAnsiTheme="majorHAnsi"/>
          <w:b/>
          <w:lang w:val="ru-RU"/>
        </w:rPr>
        <w:t>28 ақпан, 2017 жыл</w:t>
      </w:r>
    </w:p>
    <w:p w:rsidR="00B73DD8" w:rsidRPr="00B73DD8" w:rsidRDefault="001A2F94" w:rsidP="00B73DD8">
      <w:pPr>
        <w:pStyle w:val="a3"/>
        <w:rPr>
          <w:rFonts w:asciiTheme="majorHAnsi" w:hAnsiTheme="majorHAnsi"/>
          <w:lang w:val="ru-RU"/>
        </w:rPr>
      </w:pPr>
      <w:r>
        <w:rPr>
          <w:rFonts w:asciiTheme="majorHAnsi" w:hAnsiTheme="majorHAnsi"/>
          <w:lang w:val="ru-RU"/>
        </w:rPr>
        <w:t>• Тіркелу</w:t>
      </w:r>
      <w:r w:rsidR="00B73DD8" w:rsidRPr="00B73DD8">
        <w:rPr>
          <w:rFonts w:asciiTheme="majorHAnsi" w:hAnsiTheme="majorHAnsi"/>
          <w:lang w:val="ru-RU"/>
        </w:rPr>
        <w:t xml:space="preserve"> жарнасы: </w:t>
      </w:r>
      <w:r w:rsidR="00B73DD8" w:rsidRPr="001A2F94">
        <w:rPr>
          <w:rFonts w:asciiTheme="majorHAnsi" w:hAnsiTheme="majorHAnsi"/>
          <w:b/>
          <w:lang w:val="ru-RU"/>
        </w:rPr>
        <w:t>20 наурыз 2017</w:t>
      </w:r>
      <w:r w:rsidRPr="001A2F94">
        <w:rPr>
          <w:rFonts w:asciiTheme="majorHAnsi" w:hAnsiTheme="majorHAnsi"/>
          <w:b/>
          <w:lang w:val="ru-RU"/>
        </w:rPr>
        <w:t xml:space="preserve"> жыл</w:t>
      </w:r>
    </w:p>
    <w:p w:rsidR="001A2F94" w:rsidRDefault="001A2F94" w:rsidP="001A2F94">
      <w:pPr>
        <w:pStyle w:val="a3"/>
        <w:rPr>
          <w:rFonts w:asciiTheme="majorHAnsi" w:hAnsiTheme="majorHAnsi"/>
          <w:b/>
          <w:lang w:val="ru-RU"/>
        </w:rPr>
      </w:pPr>
      <w:r>
        <w:rPr>
          <w:rFonts w:asciiTheme="majorHAnsi" w:hAnsiTheme="majorHAnsi"/>
          <w:lang w:val="ru-RU"/>
        </w:rPr>
        <w:t>• Б</w:t>
      </w:r>
      <w:r w:rsidR="00B73DD8" w:rsidRPr="00B73DD8">
        <w:rPr>
          <w:rFonts w:asciiTheme="majorHAnsi" w:hAnsiTheme="majorHAnsi"/>
          <w:lang w:val="ru-RU"/>
        </w:rPr>
        <w:t xml:space="preserve">ағдарламаның соңғы нұсқасын бекіту: </w:t>
      </w:r>
      <w:r w:rsidR="00B73DD8" w:rsidRPr="001A2F94">
        <w:rPr>
          <w:rFonts w:asciiTheme="majorHAnsi" w:hAnsiTheme="majorHAnsi"/>
          <w:b/>
          <w:lang w:val="ru-RU"/>
        </w:rPr>
        <w:t>28 наурыз 2017</w:t>
      </w:r>
      <w:r w:rsidRPr="001A2F94">
        <w:rPr>
          <w:rFonts w:asciiTheme="majorHAnsi" w:hAnsiTheme="majorHAnsi"/>
          <w:b/>
          <w:lang w:val="ru-RU"/>
        </w:rPr>
        <w:t xml:space="preserve"> жыл</w:t>
      </w:r>
    </w:p>
    <w:p w:rsidR="00B73DD8" w:rsidRPr="001A2F94" w:rsidRDefault="001A2F94" w:rsidP="001A2F94">
      <w:pPr>
        <w:pStyle w:val="a3"/>
        <w:numPr>
          <w:ilvl w:val="0"/>
          <w:numId w:val="16"/>
        </w:numPr>
        <w:ind w:left="851" w:hanging="142"/>
        <w:rPr>
          <w:rFonts w:asciiTheme="majorHAnsi" w:hAnsiTheme="majorHAnsi"/>
          <w:lang w:val="ru-RU"/>
        </w:rPr>
      </w:pPr>
      <w:r>
        <w:rPr>
          <w:rFonts w:asciiTheme="majorHAnsi" w:hAnsiTheme="majorHAnsi"/>
          <w:lang w:val="ru-RU"/>
        </w:rPr>
        <w:t xml:space="preserve"> Баяндаманың</w:t>
      </w:r>
      <w:r w:rsidR="00B73DD8" w:rsidRPr="001A2F94">
        <w:rPr>
          <w:rFonts w:asciiTheme="majorHAnsi" w:hAnsiTheme="majorHAnsi"/>
          <w:lang w:val="ru-RU"/>
        </w:rPr>
        <w:t xml:space="preserve"> толық мәтінін </w:t>
      </w:r>
      <w:r>
        <w:rPr>
          <w:rFonts w:asciiTheme="majorHAnsi" w:hAnsiTheme="majorHAnsi"/>
          <w:lang w:val="ru-RU"/>
        </w:rPr>
        <w:t>жіберу</w:t>
      </w:r>
      <w:r w:rsidR="00B73DD8" w:rsidRPr="001A2F94">
        <w:rPr>
          <w:rFonts w:asciiTheme="majorHAnsi" w:hAnsiTheme="majorHAnsi"/>
          <w:lang w:val="ru-RU"/>
        </w:rPr>
        <w:t xml:space="preserve">: </w:t>
      </w:r>
      <w:r w:rsidR="00B73DD8" w:rsidRPr="001A2F94">
        <w:rPr>
          <w:rFonts w:asciiTheme="majorHAnsi" w:hAnsiTheme="majorHAnsi"/>
          <w:b/>
          <w:lang w:val="ru-RU"/>
        </w:rPr>
        <w:t>20 сәуір 2017</w:t>
      </w:r>
      <w:r w:rsidRPr="001A2F94">
        <w:rPr>
          <w:rFonts w:asciiTheme="majorHAnsi" w:hAnsiTheme="majorHAnsi"/>
          <w:b/>
          <w:lang w:val="ru-RU"/>
        </w:rPr>
        <w:t xml:space="preserve"> жыл</w:t>
      </w:r>
    </w:p>
    <w:p w:rsidR="001E0EBE" w:rsidRDefault="00B9162B" w:rsidP="00132123">
      <w:pPr>
        <w:jc w:val="both"/>
        <w:rPr>
          <w:rFonts w:asciiTheme="majorHAnsi" w:hAnsiTheme="majorHAnsi"/>
          <w:b/>
          <w:lang w:val="kk-KZ"/>
        </w:rPr>
      </w:pPr>
      <w:r w:rsidRPr="00B9162B">
        <w:rPr>
          <w:rFonts w:asciiTheme="majorHAnsi" w:hAnsiTheme="majorHAnsi"/>
          <w:b/>
          <w:lang w:val="kk-KZ"/>
        </w:rPr>
        <w:t>Конференция</w:t>
      </w:r>
      <w:r>
        <w:rPr>
          <w:rFonts w:asciiTheme="majorHAnsi" w:hAnsiTheme="majorHAnsi"/>
          <w:b/>
          <w:lang w:val="kk-KZ"/>
        </w:rPr>
        <w:t>ның өтетін күндері: 19-</w:t>
      </w:r>
      <w:r w:rsidRPr="00B9162B">
        <w:rPr>
          <w:rFonts w:asciiTheme="majorHAnsi" w:hAnsiTheme="majorHAnsi"/>
          <w:b/>
          <w:lang w:val="kk-KZ"/>
        </w:rPr>
        <w:t>20 мамыр</w:t>
      </w:r>
      <w:r>
        <w:rPr>
          <w:rFonts w:asciiTheme="majorHAnsi" w:hAnsiTheme="majorHAnsi"/>
          <w:b/>
          <w:lang w:val="kk-KZ"/>
        </w:rPr>
        <w:t>,</w:t>
      </w:r>
      <w:r w:rsidRPr="00B9162B">
        <w:rPr>
          <w:rFonts w:asciiTheme="majorHAnsi" w:hAnsiTheme="majorHAnsi"/>
          <w:b/>
          <w:lang w:val="kk-KZ"/>
        </w:rPr>
        <w:t xml:space="preserve"> 2017</w:t>
      </w:r>
      <w:r>
        <w:rPr>
          <w:rFonts w:asciiTheme="majorHAnsi" w:hAnsiTheme="majorHAnsi"/>
          <w:b/>
          <w:lang w:val="kk-KZ"/>
        </w:rPr>
        <w:t xml:space="preserve"> жыл</w:t>
      </w:r>
      <w:r w:rsidRPr="00B9162B">
        <w:rPr>
          <w:rFonts w:asciiTheme="majorHAnsi" w:hAnsiTheme="majorHAnsi"/>
          <w:b/>
          <w:lang w:val="kk-KZ"/>
        </w:rPr>
        <w:t xml:space="preserve">. </w:t>
      </w:r>
    </w:p>
    <w:p w:rsidR="00C218B9" w:rsidRPr="00C218B9" w:rsidRDefault="00C218B9" w:rsidP="00C218B9">
      <w:pPr>
        <w:jc w:val="both"/>
        <w:rPr>
          <w:rFonts w:asciiTheme="majorHAnsi" w:hAnsiTheme="majorHAnsi"/>
          <w:b/>
          <w:lang w:val="ru-RU"/>
        </w:rPr>
      </w:pPr>
      <w:r w:rsidRPr="00B9162B">
        <w:rPr>
          <w:rFonts w:asciiTheme="majorHAnsi" w:hAnsiTheme="majorHAnsi"/>
          <w:b/>
          <w:lang w:val="kk-KZ"/>
        </w:rPr>
        <w:t>Конференция</w:t>
      </w:r>
      <w:r>
        <w:rPr>
          <w:rFonts w:asciiTheme="majorHAnsi" w:hAnsiTheme="majorHAnsi"/>
          <w:b/>
          <w:lang w:val="kk-KZ"/>
        </w:rPr>
        <w:t xml:space="preserve">ның </w:t>
      </w:r>
      <w:r>
        <w:rPr>
          <w:rFonts w:asciiTheme="majorHAnsi" w:hAnsiTheme="majorHAnsi"/>
          <w:b/>
          <w:lang w:val="ru-RU"/>
        </w:rPr>
        <w:t xml:space="preserve">сайты: </w:t>
      </w:r>
      <w:hyperlink r:id="rId15" w:history="1">
        <w:r w:rsidRPr="0024295B">
          <w:rPr>
            <w:rStyle w:val="a4"/>
            <w:rFonts w:asciiTheme="majorHAnsi" w:hAnsiTheme="majorHAnsi"/>
            <w:b/>
          </w:rPr>
          <w:t>http</w:t>
        </w:r>
        <w:r w:rsidRPr="00C218B9">
          <w:rPr>
            <w:rStyle w:val="a4"/>
            <w:rFonts w:asciiTheme="majorHAnsi" w:hAnsiTheme="majorHAnsi"/>
            <w:b/>
            <w:lang w:val="ru-RU"/>
          </w:rPr>
          <w:t>://</w:t>
        </w:r>
        <w:r w:rsidRPr="0024295B">
          <w:rPr>
            <w:rStyle w:val="a4"/>
            <w:rFonts w:asciiTheme="majorHAnsi" w:hAnsiTheme="majorHAnsi"/>
            <w:b/>
          </w:rPr>
          <w:t>hse</w:t>
        </w:r>
        <w:r w:rsidRPr="00C218B9">
          <w:rPr>
            <w:rStyle w:val="a4"/>
            <w:rFonts w:asciiTheme="majorHAnsi" w:hAnsiTheme="majorHAnsi"/>
            <w:b/>
            <w:lang w:val="ru-RU"/>
          </w:rPr>
          <w:t>.</w:t>
        </w:r>
        <w:r w:rsidRPr="0024295B">
          <w:rPr>
            <w:rStyle w:val="a4"/>
            <w:rFonts w:asciiTheme="majorHAnsi" w:hAnsiTheme="majorHAnsi"/>
            <w:b/>
          </w:rPr>
          <w:t>kazguu</w:t>
        </w:r>
        <w:r w:rsidRPr="00C218B9">
          <w:rPr>
            <w:rStyle w:val="a4"/>
            <w:rFonts w:asciiTheme="majorHAnsi" w:hAnsiTheme="majorHAnsi"/>
            <w:b/>
            <w:lang w:val="ru-RU"/>
          </w:rPr>
          <w:t>.</w:t>
        </w:r>
        <w:r w:rsidRPr="0024295B">
          <w:rPr>
            <w:rStyle w:val="a4"/>
            <w:rFonts w:asciiTheme="majorHAnsi" w:hAnsiTheme="majorHAnsi"/>
            <w:b/>
          </w:rPr>
          <w:t>kz</w:t>
        </w:r>
        <w:r w:rsidRPr="00C218B9">
          <w:rPr>
            <w:rStyle w:val="a4"/>
            <w:rFonts w:asciiTheme="majorHAnsi" w:hAnsiTheme="majorHAnsi"/>
            <w:b/>
            <w:lang w:val="ru-RU"/>
          </w:rPr>
          <w:t>/</w:t>
        </w:r>
        <w:r w:rsidRPr="0024295B">
          <w:rPr>
            <w:rStyle w:val="a4"/>
            <w:rFonts w:asciiTheme="majorHAnsi" w:hAnsiTheme="majorHAnsi"/>
            <w:b/>
          </w:rPr>
          <w:t>en</w:t>
        </w:r>
        <w:r w:rsidRPr="00C218B9">
          <w:rPr>
            <w:rStyle w:val="a4"/>
            <w:rFonts w:asciiTheme="majorHAnsi" w:hAnsiTheme="majorHAnsi"/>
            <w:b/>
            <w:lang w:val="ru-RU"/>
          </w:rPr>
          <w:t>/</w:t>
        </w:r>
        <w:r w:rsidRPr="0024295B">
          <w:rPr>
            <w:rStyle w:val="a4"/>
            <w:rFonts w:asciiTheme="majorHAnsi" w:hAnsiTheme="majorHAnsi"/>
            <w:b/>
          </w:rPr>
          <w:t>conference</w:t>
        </w:r>
        <w:r w:rsidRPr="00C218B9">
          <w:rPr>
            <w:rStyle w:val="a4"/>
            <w:rFonts w:asciiTheme="majorHAnsi" w:hAnsiTheme="majorHAnsi"/>
            <w:b/>
            <w:lang w:val="ru-RU"/>
          </w:rPr>
          <w:t>/</w:t>
        </w:r>
      </w:hyperlink>
      <w:r w:rsidRPr="00C218B9">
        <w:rPr>
          <w:rFonts w:asciiTheme="majorHAnsi" w:hAnsiTheme="majorHAnsi"/>
          <w:b/>
          <w:lang w:val="ru-RU"/>
        </w:rPr>
        <w:t xml:space="preserve"> </w:t>
      </w:r>
    </w:p>
    <w:p w:rsidR="00C218B9" w:rsidRPr="00C218B9" w:rsidRDefault="00C218B9" w:rsidP="00132123">
      <w:pPr>
        <w:jc w:val="both"/>
        <w:rPr>
          <w:rFonts w:asciiTheme="majorHAnsi" w:hAnsiTheme="majorHAnsi"/>
          <w:b/>
          <w:lang w:val="ru-RU"/>
        </w:rPr>
      </w:pPr>
    </w:p>
    <w:p w:rsidR="00B9162B" w:rsidRPr="00204911" w:rsidRDefault="00B9162B" w:rsidP="00132123">
      <w:pPr>
        <w:jc w:val="both"/>
        <w:rPr>
          <w:rFonts w:asciiTheme="majorHAnsi" w:hAnsiTheme="majorHAnsi"/>
          <w:b/>
          <w:lang w:val="kk-KZ"/>
        </w:rPr>
      </w:pPr>
      <w:r w:rsidRPr="00B9162B">
        <w:rPr>
          <w:rFonts w:asciiTheme="majorHAnsi" w:hAnsiTheme="majorHAnsi"/>
          <w:b/>
          <w:lang w:val="kk-KZ"/>
        </w:rPr>
        <w:t xml:space="preserve">Өткізілетін орны: </w:t>
      </w:r>
      <w:r>
        <w:rPr>
          <w:rFonts w:asciiTheme="majorHAnsi" w:hAnsiTheme="majorHAnsi"/>
          <w:b/>
          <w:lang w:val="kk-KZ"/>
        </w:rPr>
        <w:t>КАЗГЮУ Университеті мен Назарбаев У</w:t>
      </w:r>
      <w:r w:rsidRPr="00B9162B">
        <w:rPr>
          <w:rFonts w:asciiTheme="majorHAnsi" w:hAnsiTheme="majorHAnsi"/>
          <w:b/>
          <w:lang w:val="kk-KZ"/>
        </w:rPr>
        <w:t>ниверситеті. Университеттер Қазақстанда</w:t>
      </w:r>
      <w:r>
        <w:rPr>
          <w:rFonts w:asciiTheme="majorHAnsi" w:hAnsiTheme="majorHAnsi"/>
          <w:b/>
          <w:lang w:val="kk-KZ"/>
        </w:rPr>
        <w:t>,</w:t>
      </w:r>
      <w:r w:rsidRPr="00B9162B">
        <w:rPr>
          <w:rFonts w:asciiTheme="majorHAnsi" w:hAnsiTheme="majorHAnsi"/>
          <w:b/>
          <w:lang w:val="kk-KZ"/>
        </w:rPr>
        <w:t xml:space="preserve"> Астана</w:t>
      </w:r>
      <w:r>
        <w:rPr>
          <w:rFonts w:asciiTheme="majorHAnsi" w:hAnsiTheme="majorHAnsi"/>
          <w:b/>
          <w:lang w:val="kk-KZ"/>
        </w:rPr>
        <w:t xml:space="preserve"> қаласында</w:t>
      </w:r>
      <w:r w:rsidRPr="00B9162B">
        <w:rPr>
          <w:rFonts w:asciiTheme="majorHAnsi" w:hAnsiTheme="majorHAnsi"/>
          <w:b/>
          <w:lang w:val="kk-KZ"/>
        </w:rPr>
        <w:t xml:space="preserve"> </w:t>
      </w:r>
      <w:r>
        <w:rPr>
          <w:rFonts w:asciiTheme="majorHAnsi" w:hAnsiTheme="majorHAnsi"/>
          <w:b/>
          <w:lang w:val="kk-KZ"/>
        </w:rPr>
        <w:t>орналасқан</w:t>
      </w:r>
      <w:r w:rsidRPr="00B9162B">
        <w:rPr>
          <w:rFonts w:asciiTheme="majorHAnsi" w:hAnsiTheme="majorHAnsi"/>
          <w:b/>
          <w:lang w:val="kk-KZ"/>
        </w:rPr>
        <w:t>.</w:t>
      </w:r>
    </w:p>
    <w:p w:rsidR="001E0EBE" w:rsidRPr="00204911" w:rsidRDefault="001E0EBE" w:rsidP="00132123">
      <w:pPr>
        <w:jc w:val="both"/>
        <w:rPr>
          <w:rFonts w:asciiTheme="majorHAnsi" w:hAnsiTheme="majorHAnsi"/>
          <w:b/>
          <w:lang w:val="kk-KZ"/>
        </w:rPr>
      </w:pPr>
    </w:p>
    <w:p w:rsidR="00151416" w:rsidRPr="00441C99" w:rsidRDefault="00441C99" w:rsidP="00132123">
      <w:pPr>
        <w:jc w:val="both"/>
        <w:rPr>
          <w:rFonts w:asciiTheme="majorHAnsi" w:hAnsiTheme="majorHAnsi"/>
          <w:b/>
          <w:lang w:val="kk-KZ"/>
        </w:rPr>
      </w:pPr>
      <w:r>
        <w:rPr>
          <w:rFonts w:asciiTheme="majorHAnsi" w:hAnsiTheme="majorHAnsi"/>
          <w:b/>
          <w:lang w:val="kk-KZ"/>
        </w:rPr>
        <w:t xml:space="preserve">КОНФЕРЕНЦИЯНЫҢ ТАҚЫРЫПТЫҚ БАҒЫТТАРЫНЫҢ КООРДИНАТОРЛАРЫ </w:t>
      </w:r>
    </w:p>
    <w:p w:rsidR="004726E0" w:rsidRPr="00976F94" w:rsidRDefault="00976F94" w:rsidP="00132123">
      <w:pPr>
        <w:jc w:val="both"/>
        <w:rPr>
          <w:rFonts w:asciiTheme="majorHAnsi" w:hAnsiTheme="majorHAnsi"/>
          <w:lang w:val="kk-KZ"/>
        </w:rPr>
      </w:pPr>
      <w:r>
        <w:rPr>
          <w:rFonts w:asciiTheme="majorHAnsi" w:hAnsiTheme="majorHAnsi"/>
          <w:lang w:val="kk-KZ"/>
        </w:rPr>
        <w:t>Баяндаманың</w:t>
      </w:r>
      <w:r w:rsidR="00E6348B" w:rsidRPr="00976F94">
        <w:rPr>
          <w:rFonts w:asciiTheme="majorHAnsi" w:hAnsiTheme="majorHAnsi"/>
          <w:lang w:val="kk-KZ"/>
        </w:rPr>
        <w:t xml:space="preserve"> </w:t>
      </w:r>
      <w:r w:rsidRPr="00976F94">
        <w:rPr>
          <w:rFonts w:asciiTheme="majorHAnsi" w:hAnsiTheme="majorHAnsi"/>
          <w:lang w:val="kk-KZ"/>
        </w:rPr>
        <w:t xml:space="preserve">бірінші бетінде тақырыптық </w:t>
      </w:r>
      <w:r>
        <w:rPr>
          <w:rFonts w:asciiTheme="majorHAnsi" w:hAnsiTheme="majorHAnsi"/>
          <w:lang w:val="kk-KZ"/>
        </w:rPr>
        <w:t>бағыт</w:t>
      </w:r>
      <w:r w:rsidR="00E6348B" w:rsidRPr="00976F94">
        <w:rPr>
          <w:rFonts w:asciiTheme="majorHAnsi" w:hAnsiTheme="majorHAnsi"/>
          <w:lang w:val="kk-KZ"/>
        </w:rPr>
        <w:t>тардың санын көрсетіңіз</w:t>
      </w:r>
      <w:r>
        <w:rPr>
          <w:rFonts w:asciiTheme="majorHAnsi" w:hAnsiTheme="majorHAnsi"/>
          <w:lang w:val="kk-KZ"/>
        </w:rPr>
        <w:t>.</w:t>
      </w:r>
    </w:p>
    <w:tbl>
      <w:tblPr>
        <w:tblStyle w:val="a5"/>
        <w:tblW w:w="0" w:type="auto"/>
        <w:tblLook w:val="04A0"/>
      </w:tblPr>
      <w:tblGrid>
        <w:gridCol w:w="398"/>
        <w:gridCol w:w="2860"/>
        <w:gridCol w:w="3403"/>
        <w:gridCol w:w="2910"/>
      </w:tblGrid>
      <w:tr w:rsidR="00976F94" w:rsidRPr="00430B69" w:rsidTr="0065671D">
        <w:tc>
          <w:tcPr>
            <w:tcW w:w="398" w:type="dxa"/>
          </w:tcPr>
          <w:p w:rsidR="00976F94" w:rsidRPr="00430B69" w:rsidRDefault="00976F94" w:rsidP="0065671D">
            <w:pPr>
              <w:jc w:val="both"/>
              <w:rPr>
                <w:rFonts w:asciiTheme="majorHAnsi" w:hAnsiTheme="majorHAnsi"/>
                <w:b/>
              </w:rPr>
            </w:pPr>
            <w:r>
              <w:rPr>
                <w:rFonts w:asciiTheme="majorHAnsi" w:hAnsiTheme="majorHAnsi"/>
                <w:b/>
              </w:rPr>
              <w:t>#</w:t>
            </w:r>
          </w:p>
        </w:tc>
        <w:tc>
          <w:tcPr>
            <w:tcW w:w="2860" w:type="dxa"/>
          </w:tcPr>
          <w:p w:rsidR="00976F94" w:rsidRPr="00207CBD" w:rsidRDefault="00844167" w:rsidP="0065671D">
            <w:pPr>
              <w:rPr>
                <w:rFonts w:asciiTheme="majorHAnsi" w:hAnsiTheme="majorHAnsi"/>
                <w:b/>
                <w:lang w:val="ru-RU"/>
              </w:rPr>
            </w:pPr>
            <w:r>
              <w:rPr>
                <w:rFonts w:asciiTheme="majorHAnsi" w:hAnsiTheme="majorHAnsi"/>
                <w:b/>
                <w:lang w:val="ru-RU"/>
              </w:rPr>
              <w:t>Бағыт атауы</w:t>
            </w:r>
          </w:p>
        </w:tc>
        <w:tc>
          <w:tcPr>
            <w:tcW w:w="3403" w:type="dxa"/>
          </w:tcPr>
          <w:p w:rsidR="00976F94" w:rsidRPr="00207CBD" w:rsidRDefault="00844167" w:rsidP="0065671D">
            <w:pPr>
              <w:rPr>
                <w:rFonts w:asciiTheme="majorHAnsi" w:hAnsiTheme="majorHAnsi"/>
                <w:b/>
                <w:lang w:val="ru-RU"/>
              </w:rPr>
            </w:pPr>
            <w:r>
              <w:rPr>
                <w:rFonts w:asciiTheme="majorHAnsi" w:hAnsiTheme="majorHAnsi"/>
                <w:b/>
                <w:lang w:val="ru-RU"/>
              </w:rPr>
              <w:t>Төраға</w:t>
            </w:r>
            <w:r w:rsidR="00976F94">
              <w:rPr>
                <w:rFonts w:asciiTheme="majorHAnsi" w:hAnsiTheme="majorHAnsi"/>
                <w:b/>
                <w:lang w:val="ru-RU"/>
              </w:rPr>
              <w:t xml:space="preserve"> </w:t>
            </w:r>
          </w:p>
        </w:tc>
        <w:tc>
          <w:tcPr>
            <w:tcW w:w="2910" w:type="dxa"/>
          </w:tcPr>
          <w:p w:rsidR="00976F94" w:rsidRPr="00207CBD" w:rsidRDefault="00844167" w:rsidP="0065671D">
            <w:pPr>
              <w:rPr>
                <w:rFonts w:asciiTheme="majorHAnsi" w:hAnsiTheme="majorHAnsi"/>
                <w:b/>
                <w:lang w:val="ru-RU"/>
              </w:rPr>
            </w:pPr>
            <w:r>
              <w:rPr>
                <w:rFonts w:asciiTheme="majorHAnsi" w:hAnsiTheme="majorHAnsi"/>
                <w:b/>
                <w:lang w:val="ru-RU"/>
              </w:rPr>
              <w:t>Байланыс мәліметтері</w:t>
            </w:r>
          </w:p>
        </w:tc>
      </w:tr>
      <w:tr w:rsidR="00976F94" w:rsidRPr="00E7009C" w:rsidTr="0065671D">
        <w:trPr>
          <w:trHeight w:val="258"/>
        </w:trPr>
        <w:tc>
          <w:tcPr>
            <w:tcW w:w="398" w:type="dxa"/>
            <w:vMerge w:val="restart"/>
          </w:tcPr>
          <w:p w:rsidR="00976F94" w:rsidRPr="00605932" w:rsidRDefault="00976F94" w:rsidP="0065671D">
            <w:pPr>
              <w:jc w:val="both"/>
              <w:rPr>
                <w:rFonts w:asciiTheme="majorHAnsi" w:hAnsiTheme="majorHAnsi"/>
                <w:b/>
              </w:rPr>
            </w:pPr>
            <w:r w:rsidRPr="00605932">
              <w:rPr>
                <w:rFonts w:asciiTheme="majorHAnsi" w:hAnsiTheme="majorHAnsi"/>
                <w:b/>
              </w:rPr>
              <w:t>1.</w:t>
            </w:r>
          </w:p>
        </w:tc>
        <w:tc>
          <w:tcPr>
            <w:tcW w:w="2860" w:type="dxa"/>
            <w:vMerge w:val="restart"/>
          </w:tcPr>
          <w:p w:rsidR="00844167" w:rsidRPr="00207CBD" w:rsidRDefault="00844167" w:rsidP="00844167">
            <w:pPr>
              <w:rPr>
                <w:rFonts w:asciiTheme="majorHAnsi" w:hAnsiTheme="majorHAnsi"/>
                <w:lang w:val="ru-RU"/>
              </w:rPr>
            </w:pPr>
            <w:r>
              <w:rPr>
                <w:rFonts w:asciiTheme="majorHAnsi" w:hAnsiTheme="majorHAnsi"/>
                <w:lang w:val="ru-RU"/>
              </w:rPr>
              <w:t xml:space="preserve">Университет басшылығының сыртқы және ішкі функциялары </w:t>
            </w:r>
          </w:p>
        </w:tc>
        <w:tc>
          <w:tcPr>
            <w:tcW w:w="3403" w:type="dxa"/>
            <w:tcBorders>
              <w:bottom w:val="single" w:sz="4" w:space="0" w:color="auto"/>
            </w:tcBorders>
          </w:tcPr>
          <w:p w:rsidR="00976F94" w:rsidRPr="00A766C8" w:rsidRDefault="00976F94" w:rsidP="0065671D">
            <w:pPr>
              <w:rPr>
                <w:rFonts w:asciiTheme="majorHAnsi" w:hAnsiTheme="majorHAnsi"/>
                <w:lang w:val="ru-RU"/>
              </w:rPr>
            </w:pPr>
            <w:r>
              <w:rPr>
                <w:rFonts w:asciiTheme="majorHAnsi" w:hAnsiTheme="majorHAnsi"/>
                <w:lang w:val="ru-RU"/>
              </w:rPr>
              <w:t>Лоретта</w:t>
            </w:r>
            <w:r w:rsidRPr="00A766C8">
              <w:rPr>
                <w:rFonts w:asciiTheme="majorHAnsi" w:hAnsiTheme="majorHAnsi"/>
                <w:lang w:val="ru-RU"/>
              </w:rPr>
              <w:t xml:space="preserve"> </w:t>
            </w:r>
            <w:r>
              <w:rPr>
                <w:rFonts w:asciiTheme="majorHAnsi" w:hAnsiTheme="majorHAnsi"/>
                <w:lang w:val="ru-RU"/>
              </w:rPr>
              <w:t>О</w:t>
            </w:r>
            <w:r w:rsidRPr="00A766C8">
              <w:rPr>
                <w:rFonts w:asciiTheme="majorHAnsi" w:hAnsiTheme="majorHAnsi"/>
                <w:lang w:val="ru-RU"/>
              </w:rPr>
              <w:t xml:space="preserve">’ </w:t>
            </w:r>
            <w:r>
              <w:rPr>
                <w:rFonts w:asciiTheme="majorHAnsi" w:hAnsiTheme="majorHAnsi"/>
                <w:lang w:val="ru-RU"/>
              </w:rPr>
              <w:t>Дон</w:t>
            </w:r>
            <w:r w:rsidR="0044215D">
              <w:rPr>
                <w:rFonts w:asciiTheme="majorHAnsi" w:hAnsiTheme="majorHAnsi"/>
                <w:lang w:val="ru-RU"/>
              </w:rPr>
              <w:t>н</w:t>
            </w:r>
            <w:r>
              <w:rPr>
                <w:rFonts w:asciiTheme="majorHAnsi" w:hAnsiTheme="majorHAnsi"/>
                <w:lang w:val="ru-RU"/>
              </w:rPr>
              <w:t>ел</w:t>
            </w:r>
            <w:r w:rsidRPr="00A766C8">
              <w:rPr>
                <w:rFonts w:asciiTheme="majorHAnsi" w:hAnsiTheme="majorHAnsi"/>
                <w:lang w:val="ru-RU"/>
              </w:rPr>
              <w:t xml:space="preserve">, </w:t>
            </w:r>
            <w:r>
              <w:rPr>
                <w:rFonts w:asciiTheme="majorHAnsi" w:hAnsiTheme="majorHAnsi"/>
              </w:rPr>
              <w:t>B</w:t>
            </w:r>
            <w:r w:rsidRPr="00A766C8">
              <w:rPr>
                <w:rFonts w:asciiTheme="majorHAnsi" w:hAnsiTheme="majorHAnsi"/>
                <w:lang w:val="ru-RU"/>
              </w:rPr>
              <w:t>.</w:t>
            </w:r>
            <w:r>
              <w:rPr>
                <w:rFonts w:asciiTheme="majorHAnsi" w:hAnsiTheme="majorHAnsi"/>
              </w:rPr>
              <w:t>A</w:t>
            </w:r>
            <w:r w:rsidRPr="00A766C8">
              <w:rPr>
                <w:rFonts w:asciiTheme="majorHAnsi" w:hAnsiTheme="majorHAnsi"/>
                <w:lang w:val="ru-RU"/>
              </w:rPr>
              <w:t>. (</w:t>
            </w:r>
            <w:r>
              <w:rPr>
                <w:rFonts w:asciiTheme="majorHAnsi" w:hAnsiTheme="majorHAnsi"/>
              </w:rPr>
              <w:t>Hons</w:t>
            </w:r>
            <w:r w:rsidRPr="00A766C8">
              <w:rPr>
                <w:rFonts w:asciiTheme="majorHAnsi" w:hAnsiTheme="majorHAnsi"/>
                <w:lang w:val="ru-RU"/>
              </w:rPr>
              <w:t xml:space="preserve">), </w:t>
            </w:r>
            <w:r>
              <w:rPr>
                <w:rFonts w:asciiTheme="majorHAnsi" w:hAnsiTheme="majorHAnsi"/>
              </w:rPr>
              <w:t>Dip</w:t>
            </w:r>
            <w:r w:rsidRPr="00A766C8">
              <w:rPr>
                <w:rFonts w:asciiTheme="majorHAnsi" w:hAnsiTheme="majorHAnsi"/>
                <w:lang w:val="ru-RU"/>
              </w:rPr>
              <w:t xml:space="preserve">. </w:t>
            </w:r>
            <w:r>
              <w:rPr>
                <w:rFonts w:asciiTheme="majorHAnsi" w:hAnsiTheme="majorHAnsi"/>
              </w:rPr>
              <w:t>Ed</w:t>
            </w:r>
            <w:r w:rsidRPr="00A766C8">
              <w:rPr>
                <w:rFonts w:asciiTheme="majorHAnsi" w:hAnsiTheme="majorHAnsi"/>
                <w:lang w:val="ru-RU"/>
              </w:rPr>
              <w:t xml:space="preserve">., </w:t>
            </w:r>
            <w:r w:rsidRPr="0008410B">
              <w:rPr>
                <w:rFonts w:asciiTheme="majorHAnsi" w:hAnsiTheme="majorHAnsi"/>
              </w:rPr>
              <w:t>MBA</w:t>
            </w:r>
            <w:r w:rsidRPr="00A766C8">
              <w:rPr>
                <w:rFonts w:asciiTheme="majorHAnsi" w:hAnsiTheme="majorHAnsi"/>
                <w:lang w:val="ru-RU"/>
              </w:rPr>
              <w:t xml:space="preserve">, </w:t>
            </w:r>
            <w:r w:rsidRPr="0008410B">
              <w:rPr>
                <w:rFonts w:asciiTheme="majorHAnsi" w:hAnsiTheme="majorHAnsi"/>
              </w:rPr>
              <w:t>PhD</w:t>
            </w:r>
            <w:r w:rsidRPr="00A766C8">
              <w:rPr>
                <w:rFonts w:asciiTheme="majorHAnsi" w:hAnsiTheme="majorHAnsi"/>
                <w:lang w:val="ru-RU"/>
              </w:rPr>
              <w:t xml:space="preserve">, </w:t>
            </w:r>
          </w:p>
          <w:p w:rsidR="00976F94" w:rsidRPr="00870243" w:rsidRDefault="00976F94" w:rsidP="0065671D">
            <w:pPr>
              <w:rPr>
                <w:rFonts w:asciiTheme="majorHAnsi" w:hAnsiTheme="majorHAnsi"/>
                <w:i/>
              </w:rPr>
            </w:pPr>
            <w:r>
              <w:rPr>
                <w:rFonts w:asciiTheme="majorHAnsi" w:hAnsiTheme="majorHAnsi"/>
                <w:i/>
                <w:lang w:val="ru-RU"/>
              </w:rPr>
              <w:t>Назарбаев</w:t>
            </w:r>
            <w:r w:rsidRPr="00870243">
              <w:rPr>
                <w:rFonts w:asciiTheme="majorHAnsi" w:hAnsiTheme="majorHAnsi"/>
                <w:i/>
              </w:rPr>
              <w:t xml:space="preserve"> </w:t>
            </w:r>
            <w:r>
              <w:rPr>
                <w:rFonts w:asciiTheme="majorHAnsi" w:hAnsiTheme="majorHAnsi"/>
                <w:i/>
                <w:lang w:val="ru-RU"/>
              </w:rPr>
              <w:t>университет</w:t>
            </w:r>
            <w:r w:rsidR="00844167">
              <w:rPr>
                <w:rFonts w:asciiTheme="majorHAnsi" w:hAnsiTheme="majorHAnsi"/>
                <w:i/>
                <w:lang w:val="ru-RU"/>
              </w:rPr>
              <w:t>і</w:t>
            </w:r>
          </w:p>
          <w:p w:rsidR="00976F94" w:rsidRPr="0008410B" w:rsidRDefault="00976F94" w:rsidP="0065671D">
            <w:pPr>
              <w:rPr>
                <w:rFonts w:asciiTheme="majorHAnsi" w:hAnsiTheme="majorHAnsi"/>
              </w:rPr>
            </w:pPr>
          </w:p>
        </w:tc>
        <w:tc>
          <w:tcPr>
            <w:tcW w:w="2910" w:type="dxa"/>
            <w:tcBorders>
              <w:bottom w:val="single" w:sz="4" w:space="0" w:color="auto"/>
            </w:tcBorders>
          </w:tcPr>
          <w:p w:rsidR="00976F94" w:rsidRPr="0008410B" w:rsidRDefault="00976F94" w:rsidP="0065671D">
            <w:pPr>
              <w:rPr>
                <w:rFonts w:asciiTheme="majorHAnsi" w:hAnsiTheme="majorHAnsi"/>
              </w:rPr>
            </w:pPr>
            <w:r w:rsidRPr="0008410B">
              <w:rPr>
                <w:rFonts w:asciiTheme="majorHAnsi" w:hAnsiTheme="majorHAnsi"/>
              </w:rPr>
              <w:t>loretta.odonnell@nu.edu.kz</w:t>
            </w:r>
          </w:p>
        </w:tc>
      </w:tr>
      <w:tr w:rsidR="00976F94" w:rsidRPr="00430B69" w:rsidTr="0065671D">
        <w:trPr>
          <w:trHeight w:val="299"/>
        </w:trPr>
        <w:tc>
          <w:tcPr>
            <w:tcW w:w="398" w:type="dxa"/>
            <w:vMerge/>
          </w:tcPr>
          <w:p w:rsidR="00976F94" w:rsidRPr="00605932" w:rsidRDefault="00976F94" w:rsidP="0065671D">
            <w:pPr>
              <w:jc w:val="both"/>
              <w:rPr>
                <w:rFonts w:asciiTheme="majorHAnsi" w:hAnsiTheme="majorHAnsi"/>
                <w:b/>
              </w:rPr>
            </w:pPr>
          </w:p>
        </w:tc>
        <w:tc>
          <w:tcPr>
            <w:tcW w:w="2860" w:type="dxa"/>
            <w:vMerge/>
          </w:tcPr>
          <w:p w:rsidR="00976F94" w:rsidRPr="00430B69" w:rsidRDefault="00976F94" w:rsidP="0065671D">
            <w:pPr>
              <w:rPr>
                <w:rFonts w:asciiTheme="majorHAnsi" w:hAnsiTheme="majorHAnsi"/>
              </w:rPr>
            </w:pPr>
          </w:p>
        </w:tc>
        <w:tc>
          <w:tcPr>
            <w:tcW w:w="3403" w:type="dxa"/>
            <w:tcBorders>
              <w:top w:val="single" w:sz="4" w:space="0" w:color="auto"/>
            </w:tcBorders>
          </w:tcPr>
          <w:p w:rsidR="00976F94" w:rsidRPr="00A766C8" w:rsidRDefault="00976F94" w:rsidP="0065671D">
            <w:pPr>
              <w:rPr>
                <w:rFonts w:asciiTheme="majorHAnsi" w:hAnsiTheme="majorHAnsi"/>
                <w:lang w:val="ru-RU"/>
              </w:rPr>
            </w:pPr>
            <w:r>
              <w:rPr>
                <w:rFonts w:asciiTheme="majorHAnsi" w:hAnsiTheme="majorHAnsi"/>
                <w:lang w:val="ru-RU"/>
              </w:rPr>
              <w:t>Дильбар Гимранова</w:t>
            </w:r>
            <w:r w:rsidRPr="00A766C8">
              <w:rPr>
                <w:rFonts w:asciiTheme="majorHAnsi" w:hAnsiTheme="majorHAnsi"/>
                <w:lang w:val="ru-RU"/>
              </w:rPr>
              <w:t xml:space="preserve">,  </w:t>
            </w:r>
            <w:r w:rsidRPr="00C47BF7">
              <w:rPr>
                <w:rFonts w:asciiTheme="majorHAnsi" w:hAnsiTheme="majorHAnsi"/>
                <w:lang w:val="ru-RU"/>
              </w:rPr>
              <w:t>MBA, MPhil</w:t>
            </w:r>
          </w:p>
          <w:p w:rsidR="00976F94" w:rsidRPr="00A766C8" w:rsidRDefault="00976F94" w:rsidP="0065671D">
            <w:pPr>
              <w:rPr>
                <w:rFonts w:asciiTheme="majorHAnsi" w:hAnsiTheme="majorHAnsi"/>
                <w:lang w:val="ru-RU"/>
              </w:rPr>
            </w:pPr>
            <w:r>
              <w:rPr>
                <w:rFonts w:asciiTheme="majorHAnsi" w:hAnsiTheme="majorHAnsi"/>
                <w:i/>
                <w:lang w:val="ru-RU"/>
              </w:rPr>
              <w:t>КАЗГЮУ</w:t>
            </w:r>
            <w:r w:rsidR="00844167">
              <w:rPr>
                <w:rFonts w:asciiTheme="majorHAnsi" w:hAnsiTheme="majorHAnsi"/>
                <w:i/>
                <w:lang w:val="ru-RU"/>
              </w:rPr>
              <w:t xml:space="preserve"> Университеті</w:t>
            </w:r>
          </w:p>
        </w:tc>
        <w:tc>
          <w:tcPr>
            <w:tcW w:w="2910" w:type="dxa"/>
            <w:tcBorders>
              <w:top w:val="single" w:sz="4" w:space="0" w:color="auto"/>
            </w:tcBorders>
          </w:tcPr>
          <w:p w:rsidR="00976F94" w:rsidRPr="0008410B" w:rsidRDefault="00844167" w:rsidP="00844167">
            <w:pPr>
              <w:rPr>
                <w:rFonts w:asciiTheme="majorHAnsi" w:hAnsiTheme="majorHAnsi"/>
              </w:rPr>
            </w:pPr>
            <w:r>
              <w:rPr>
                <w:rFonts w:asciiTheme="majorHAnsi" w:hAnsiTheme="majorHAnsi"/>
              </w:rPr>
              <w:t>d</w:t>
            </w:r>
            <w:r w:rsidR="00976F94">
              <w:rPr>
                <w:rFonts w:asciiTheme="majorHAnsi" w:hAnsiTheme="majorHAnsi"/>
              </w:rPr>
              <w:t>_</w:t>
            </w:r>
            <w:r>
              <w:rPr>
                <w:rFonts w:asciiTheme="majorHAnsi" w:hAnsiTheme="majorHAnsi"/>
              </w:rPr>
              <w:t>gimranova</w:t>
            </w:r>
            <w:r w:rsidR="00976F94">
              <w:rPr>
                <w:rFonts w:asciiTheme="majorHAnsi" w:hAnsiTheme="majorHAnsi"/>
              </w:rPr>
              <w:t>@kazguu.kz</w:t>
            </w:r>
          </w:p>
        </w:tc>
      </w:tr>
      <w:tr w:rsidR="00976F94" w:rsidRPr="00C218B9" w:rsidTr="0065671D">
        <w:trPr>
          <w:trHeight w:val="307"/>
        </w:trPr>
        <w:tc>
          <w:tcPr>
            <w:tcW w:w="398" w:type="dxa"/>
            <w:vMerge w:val="restart"/>
          </w:tcPr>
          <w:p w:rsidR="00976F94" w:rsidRPr="00605932" w:rsidRDefault="00976F94" w:rsidP="0065671D">
            <w:pPr>
              <w:jc w:val="both"/>
              <w:rPr>
                <w:rFonts w:asciiTheme="majorHAnsi" w:hAnsiTheme="majorHAnsi"/>
                <w:b/>
              </w:rPr>
            </w:pPr>
            <w:r w:rsidRPr="00605932">
              <w:rPr>
                <w:rFonts w:asciiTheme="majorHAnsi" w:hAnsiTheme="majorHAnsi"/>
                <w:b/>
              </w:rPr>
              <w:t>2.</w:t>
            </w:r>
          </w:p>
        </w:tc>
        <w:tc>
          <w:tcPr>
            <w:tcW w:w="2860" w:type="dxa"/>
            <w:vMerge w:val="restart"/>
          </w:tcPr>
          <w:p w:rsidR="00976F94" w:rsidRPr="00B837A8" w:rsidRDefault="00B837A8" w:rsidP="0065671D">
            <w:pPr>
              <w:rPr>
                <w:rFonts w:asciiTheme="majorHAnsi" w:hAnsiTheme="majorHAnsi"/>
              </w:rPr>
            </w:pPr>
            <w:r>
              <w:rPr>
                <w:rFonts w:asciiTheme="majorHAnsi" w:hAnsiTheme="majorHAnsi"/>
                <w:lang w:val="ru-RU"/>
              </w:rPr>
              <w:t>Сыртқы</w:t>
            </w:r>
            <w:r w:rsidRPr="00B837A8">
              <w:rPr>
                <w:rFonts w:asciiTheme="majorHAnsi" w:hAnsiTheme="majorHAnsi"/>
              </w:rPr>
              <w:t xml:space="preserve"> </w:t>
            </w:r>
            <w:r>
              <w:rPr>
                <w:rFonts w:asciiTheme="majorHAnsi" w:hAnsiTheme="majorHAnsi"/>
                <w:lang w:val="ru-RU"/>
              </w:rPr>
              <w:t>тексеріс</w:t>
            </w:r>
            <w:r w:rsidRPr="00B837A8">
              <w:rPr>
                <w:rFonts w:asciiTheme="majorHAnsi" w:hAnsiTheme="majorHAnsi"/>
              </w:rPr>
              <w:t xml:space="preserve"> </w:t>
            </w:r>
            <w:r>
              <w:rPr>
                <w:rFonts w:asciiTheme="majorHAnsi" w:hAnsiTheme="majorHAnsi"/>
                <w:lang w:val="ru-RU"/>
              </w:rPr>
              <w:t>және</w:t>
            </w:r>
            <w:r w:rsidRPr="00B837A8">
              <w:rPr>
                <w:rFonts w:asciiTheme="majorHAnsi" w:hAnsiTheme="majorHAnsi"/>
              </w:rPr>
              <w:t xml:space="preserve"> </w:t>
            </w:r>
            <w:r>
              <w:rPr>
                <w:rFonts w:asciiTheme="majorHAnsi" w:hAnsiTheme="majorHAnsi"/>
                <w:lang w:val="ru-RU"/>
              </w:rPr>
              <w:t>оқу</w:t>
            </w:r>
            <w:r w:rsidRPr="00B837A8">
              <w:rPr>
                <w:rFonts w:asciiTheme="majorHAnsi" w:hAnsiTheme="majorHAnsi"/>
              </w:rPr>
              <w:t xml:space="preserve"> </w:t>
            </w:r>
            <w:r>
              <w:rPr>
                <w:rFonts w:asciiTheme="majorHAnsi" w:hAnsiTheme="majorHAnsi"/>
                <w:lang w:val="ru-RU"/>
              </w:rPr>
              <w:t>үдерісін</w:t>
            </w:r>
            <w:r w:rsidRPr="00B837A8">
              <w:rPr>
                <w:rFonts w:asciiTheme="majorHAnsi" w:hAnsiTheme="majorHAnsi"/>
              </w:rPr>
              <w:t xml:space="preserve"> </w:t>
            </w:r>
            <w:r>
              <w:rPr>
                <w:rFonts w:asciiTheme="majorHAnsi" w:hAnsiTheme="majorHAnsi"/>
                <w:lang w:val="ru-RU"/>
              </w:rPr>
              <w:t>іштей</w:t>
            </w:r>
            <w:r w:rsidRPr="00B837A8">
              <w:rPr>
                <w:rFonts w:asciiTheme="majorHAnsi" w:hAnsiTheme="majorHAnsi"/>
              </w:rPr>
              <w:t xml:space="preserve"> </w:t>
            </w:r>
            <w:r>
              <w:rPr>
                <w:rFonts w:asciiTheme="majorHAnsi" w:hAnsiTheme="majorHAnsi"/>
                <w:lang w:val="ru-RU"/>
              </w:rPr>
              <w:t>басқару</w:t>
            </w:r>
            <w:r w:rsidR="00976F94" w:rsidRPr="00B837A8">
              <w:rPr>
                <w:rFonts w:asciiTheme="majorHAnsi" w:hAnsiTheme="majorHAnsi"/>
              </w:rPr>
              <w:t xml:space="preserve"> </w:t>
            </w:r>
          </w:p>
        </w:tc>
        <w:tc>
          <w:tcPr>
            <w:tcW w:w="3403" w:type="dxa"/>
            <w:tcBorders>
              <w:bottom w:val="single" w:sz="4" w:space="0" w:color="auto"/>
            </w:tcBorders>
          </w:tcPr>
          <w:p w:rsidR="00976F94" w:rsidRPr="00870243" w:rsidRDefault="00976F94" w:rsidP="0065671D">
            <w:pPr>
              <w:rPr>
                <w:rFonts w:asciiTheme="majorHAnsi" w:hAnsiTheme="majorHAnsi"/>
                <w:lang w:val="ru-RU"/>
              </w:rPr>
            </w:pPr>
            <w:r>
              <w:rPr>
                <w:rFonts w:asciiTheme="majorHAnsi" w:hAnsiTheme="majorHAnsi"/>
                <w:lang w:val="ru-RU"/>
              </w:rPr>
              <w:t>Дункан Престли</w:t>
            </w:r>
            <w:r w:rsidRPr="00870243">
              <w:rPr>
                <w:rFonts w:asciiTheme="majorHAnsi" w:hAnsiTheme="majorHAnsi"/>
                <w:lang w:val="ru-RU"/>
              </w:rPr>
              <w:t xml:space="preserve">, </w:t>
            </w:r>
            <w:r>
              <w:rPr>
                <w:rFonts w:asciiTheme="majorHAnsi" w:hAnsiTheme="majorHAnsi"/>
              </w:rPr>
              <w:t>B</w:t>
            </w:r>
            <w:r w:rsidRPr="00870243">
              <w:rPr>
                <w:rFonts w:asciiTheme="majorHAnsi" w:hAnsiTheme="majorHAnsi"/>
                <w:lang w:val="ru-RU"/>
              </w:rPr>
              <w:t xml:space="preserve">. </w:t>
            </w:r>
            <w:r>
              <w:rPr>
                <w:rFonts w:asciiTheme="majorHAnsi" w:hAnsiTheme="majorHAnsi"/>
              </w:rPr>
              <w:t>Sc</w:t>
            </w:r>
            <w:r w:rsidRPr="00870243">
              <w:rPr>
                <w:rFonts w:asciiTheme="majorHAnsi" w:hAnsiTheme="majorHAnsi"/>
                <w:lang w:val="ru-RU"/>
              </w:rPr>
              <w:t xml:space="preserve">., </w:t>
            </w:r>
            <w:r>
              <w:rPr>
                <w:rFonts w:asciiTheme="majorHAnsi" w:hAnsiTheme="majorHAnsi"/>
              </w:rPr>
              <w:t>Dip</w:t>
            </w:r>
            <w:r w:rsidRPr="00870243">
              <w:rPr>
                <w:rFonts w:asciiTheme="majorHAnsi" w:hAnsiTheme="majorHAnsi"/>
                <w:lang w:val="ru-RU"/>
              </w:rPr>
              <w:t xml:space="preserve">. </w:t>
            </w:r>
            <w:r>
              <w:rPr>
                <w:rFonts w:asciiTheme="majorHAnsi" w:hAnsiTheme="majorHAnsi"/>
              </w:rPr>
              <w:t>Teach</w:t>
            </w:r>
            <w:r w:rsidRPr="00870243">
              <w:rPr>
                <w:rFonts w:asciiTheme="majorHAnsi" w:hAnsiTheme="majorHAnsi"/>
                <w:lang w:val="ru-RU"/>
              </w:rPr>
              <w:t xml:space="preserve">., </w:t>
            </w:r>
            <w:r w:rsidRPr="0008410B">
              <w:rPr>
                <w:rFonts w:asciiTheme="majorHAnsi" w:hAnsiTheme="majorHAnsi"/>
              </w:rPr>
              <w:t>PhD</w:t>
            </w:r>
            <w:r w:rsidRPr="00870243">
              <w:rPr>
                <w:rFonts w:asciiTheme="majorHAnsi" w:hAnsiTheme="majorHAnsi"/>
                <w:lang w:val="ru-RU"/>
              </w:rPr>
              <w:t xml:space="preserve">, </w:t>
            </w:r>
          </w:p>
          <w:p w:rsidR="00976F94" w:rsidRPr="00870243" w:rsidRDefault="00976F94" w:rsidP="0065671D">
            <w:pPr>
              <w:rPr>
                <w:rFonts w:asciiTheme="majorHAnsi" w:hAnsiTheme="majorHAnsi"/>
                <w:i/>
                <w:lang w:val="ru-RU"/>
              </w:rPr>
            </w:pPr>
            <w:r>
              <w:rPr>
                <w:rFonts w:asciiTheme="majorHAnsi" w:hAnsiTheme="majorHAnsi"/>
                <w:i/>
                <w:lang w:val="ru-RU"/>
              </w:rPr>
              <w:t>Назарбаев</w:t>
            </w:r>
            <w:r w:rsidRPr="00870243">
              <w:rPr>
                <w:rFonts w:asciiTheme="majorHAnsi" w:hAnsiTheme="majorHAnsi"/>
                <w:i/>
                <w:lang w:val="ru-RU"/>
              </w:rPr>
              <w:t xml:space="preserve"> </w:t>
            </w:r>
            <w:r>
              <w:rPr>
                <w:rFonts w:asciiTheme="majorHAnsi" w:hAnsiTheme="majorHAnsi"/>
                <w:i/>
                <w:lang w:val="ru-RU"/>
              </w:rPr>
              <w:t>университет</w:t>
            </w:r>
            <w:r w:rsidR="0013392C">
              <w:rPr>
                <w:rFonts w:asciiTheme="majorHAnsi" w:hAnsiTheme="majorHAnsi"/>
                <w:i/>
                <w:lang w:val="ru-RU"/>
              </w:rPr>
              <w:t>і</w:t>
            </w:r>
          </w:p>
          <w:p w:rsidR="00976F94" w:rsidRPr="00870243" w:rsidRDefault="00976F94" w:rsidP="0065671D">
            <w:pPr>
              <w:rPr>
                <w:rFonts w:asciiTheme="majorHAnsi" w:hAnsiTheme="majorHAnsi"/>
                <w:lang w:val="ru-RU"/>
              </w:rPr>
            </w:pPr>
          </w:p>
        </w:tc>
        <w:tc>
          <w:tcPr>
            <w:tcW w:w="2910" w:type="dxa"/>
            <w:tcBorders>
              <w:bottom w:val="single" w:sz="4" w:space="0" w:color="auto"/>
            </w:tcBorders>
          </w:tcPr>
          <w:p w:rsidR="00976F94" w:rsidRPr="00A766C8" w:rsidRDefault="00976F94" w:rsidP="0065671D">
            <w:pPr>
              <w:rPr>
                <w:rFonts w:asciiTheme="majorHAnsi" w:hAnsiTheme="majorHAnsi"/>
                <w:lang w:val="ru-RU"/>
              </w:rPr>
            </w:pPr>
            <w:r w:rsidRPr="0008410B">
              <w:rPr>
                <w:rFonts w:asciiTheme="majorHAnsi" w:hAnsiTheme="majorHAnsi"/>
              </w:rPr>
              <w:t>duncan</w:t>
            </w:r>
            <w:r w:rsidRPr="00A766C8">
              <w:rPr>
                <w:rFonts w:asciiTheme="majorHAnsi" w:hAnsiTheme="majorHAnsi"/>
                <w:lang w:val="ru-RU"/>
              </w:rPr>
              <w:t>.</w:t>
            </w:r>
            <w:r w:rsidRPr="0008410B">
              <w:rPr>
                <w:rFonts w:asciiTheme="majorHAnsi" w:hAnsiTheme="majorHAnsi"/>
              </w:rPr>
              <w:t>priestley</w:t>
            </w:r>
            <w:r w:rsidRPr="00A766C8">
              <w:rPr>
                <w:rFonts w:asciiTheme="majorHAnsi" w:hAnsiTheme="majorHAnsi"/>
                <w:lang w:val="ru-RU"/>
              </w:rPr>
              <w:t>@</w:t>
            </w:r>
            <w:r w:rsidRPr="0008410B">
              <w:rPr>
                <w:rFonts w:asciiTheme="majorHAnsi" w:hAnsiTheme="majorHAnsi"/>
              </w:rPr>
              <w:t>nu</w:t>
            </w:r>
            <w:r w:rsidRPr="00A766C8">
              <w:rPr>
                <w:rFonts w:asciiTheme="majorHAnsi" w:hAnsiTheme="majorHAnsi"/>
                <w:lang w:val="ru-RU"/>
              </w:rPr>
              <w:t>.</w:t>
            </w:r>
            <w:r w:rsidRPr="0008410B">
              <w:rPr>
                <w:rFonts w:asciiTheme="majorHAnsi" w:hAnsiTheme="majorHAnsi"/>
              </w:rPr>
              <w:t>edu</w:t>
            </w:r>
            <w:r w:rsidRPr="00A766C8">
              <w:rPr>
                <w:rFonts w:asciiTheme="majorHAnsi" w:hAnsiTheme="majorHAnsi"/>
                <w:lang w:val="ru-RU"/>
              </w:rPr>
              <w:t>.</w:t>
            </w:r>
            <w:r w:rsidRPr="0008410B">
              <w:rPr>
                <w:rFonts w:asciiTheme="majorHAnsi" w:hAnsiTheme="majorHAnsi"/>
              </w:rPr>
              <w:t>kz</w:t>
            </w:r>
          </w:p>
        </w:tc>
      </w:tr>
      <w:tr w:rsidR="00976F94" w:rsidRPr="00430B69" w:rsidTr="0065671D">
        <w:trPr>
          <w:trHeight w:val="340"/>
        </w:trPr>
        <w:tc>
          <w:tcPr>
            <w:tcW w:w="398" w:type="dxa"/>
            <w:vMerge/>
          </w:tcPr>
          <w:p w:rsidR="00976F94" w:rsidRPr="00A766C8" w:rsidRDefault="00976F94" w:rsidP="0065671D">
            <w:pPr>
              <w:jc w:val="both"/>
              <w:rPr>
                <w:rFonts w:asciiTheme="majorHAnsi" w:hAnsiTheme="majorHAnsi"/>
                <w:b/>
                <w:lang w:val="ru-RU"/>
              </w:rPr>
            </w:pPr>
          </w:p>
        </w:tc>
        <w:tc>
          <w:tcPr>
            <w:tcW w:w="2860" w:type="dxa"/>
            <w:vMerge/>
          </w:tcPr>
          <w:p w:rsidR="00976F94" w:rsidRPr="00A766C8" w:rsidRDefault="00976F94" w:rsidP="0065671D">
            <w:pPr>
              <w:rPr>
                <w:rFonts w:asciiTheme="majorHAnsi" w:hAnsiTheme="majorHAnsi"/>
                <w:lang w:val="ru-RU"/>
              </w:rPr>
            </w:pPr>
          </w:p>
        </w:tc>
        <w:tc>
          <w:tcPr>
            <w:tcW w:w="3403" w:type="dxa"/>
            <w:tcBorders>
              <w:top w:val="single" w:sz="4" w:space="0" w:color="auto"/>
            </w:tcBorders>
          </w:tcPr>
          <w:p w:rsidR="00976F94" w:rsidRPr="00870243" w:rsidRDefault="00976F94" w:rsidP="0065671D">
            <w:pPr>
              <w:rPr>
                <w:rFonts w:asciiTheme="majorHAnsi" w:hAnsiTheme="majorHAnsi"/>
                <w:lang w:val="ru-RU"/>
              </w:rPr>
            </w:pPr>
            <w:r>
              <w:rPr>
                <w:rFonts w:asciiTheme="majorHAnsi" w:hAnsiTheme="majorHAnsi"/>
                <w:lang w:val="ru-RU"/>
              </w:rPr>
              <w:t>Галым Махметжанов</w:t>
            </w:r>
            <w:r w:rsidRPr="00870243">
              <w:rPr>
                <w:rFonts w:asciiTheme="majorHAnsi" w:hAnsiTheme="majorHAnsi"/>
                <w:lang w:val="ru-RU"/>
              </w:rPr>
              <w:t xml:space="preserve">, </w:t>
            </w:r>
            <w:r w:rsidRPr="0008410B">
              <w:rPr>
                <w:rFonts w:asciiTheme="majorHAnsi" w:hAnsiTheme="majorHAnsi"/>
              </w:rPr>
              <w:t>PhD</w:t>
            </w:r>
            <w:r w:rsidRPr="00870243">
              <w:rPr>
                <w:rFonts w:asciiTheme="majorHAnsi" w:hAnsiTheme="majorHAnsi"/>
                <w:lang w:val="ru-RU"/>
              </w:rPr>
              <w:t>,</w:t>
            </w:r>
          </w:p>
          <w:p w:rsidR="00976F94" w:rsidRPr="00870243" w:rsidRDefault="00976F94" w:rsidP="0065671D">
            <w:pPr>
              <w:rPr>
                <w:rFonts w:asciiTheme="majorHAnsi" w:hAnsiTheme="majorHAnsi"/>
                <w:lang w:val="ru-RU"/>
              </w:rPr>
            </w:pPr>
            <w:r>
              <w:rPr>
                <w:rFonts w:asciiTheme="majorHAnsi" w:hAnsiTheme="majorHAnsi"/>
                <w:i/>
                <w:lang w:val="ru-RU"/>
              </w:rPr>
              <w:t>КАЗГЮУ</w:t>
            </w:r>
            <w:r w:rsidR="0013392C">
              <w:rPr>
                <w:rFonts w:asciiTheme="majorHAnsi" w:hAnsiTheme="majorHAnsi"/>
                <w:i/>
                <w:lang w:val="ru-RU"/>
              </w:rPr>
              <w:t xml:space="preserve"> Университеті</w:t>
            </w:r>
          </w:p>
        </w:tc>
        <w:tc>
          <w:tcPr>
            <w:tcW w:w="2910" w:type="dxa"/>
            <w:tcBorders>
              <w:top w:val="single" w:sz="4" w:space="0" w:color="auto"/>
            </w:tcBorders>
          </w:tcPr>
          <w:p w:rsidR="00976F94" w:rsidRPr="0008410B" w:rsidRDefault="00976F94" w:rsidP="0065671D">
            <w:pPr>
              <w:rPr>
                <w:rFonts w:asciiTheme="majorHAnsi" w:hAnsiTheme="majorHAnsi"/>
              </w:rPr>
            </w:pPr>
            <w:r w:rsidRPr="0008410B">
              <w:rPr>
                <w:rFonts w:asciiTheme="majorHAnsi" w:hAnsiTheme="majorHAnsi"/>
              </w:rPr>
              <w:t>g_makhmejanov@kazguu.kz</w:t>
            </w:r>
          </w:p>
        </w:tc>
      </w:tr>
      <w:tr w:rsidR="00976F94" w:rsidRPr="00C218B9" w:rsidTr="0065671D">
        <w:trPr>
          <w:trHeight w:val="313"/>
        </w:trPr>
        <w:tc>
          <w:tcPr>
            <w:tcW w:w="398" w:type="dxa"/>
            <w:vMerge w:val="restart"/>
          </w:tcPr>
          <w:p w:rsidR="00976F94" w:rsidRPr="00605932" w:rsidRDefault="00976F94" w:rsidP="0065671D">
            <w:pPr>
              <w:jc w:val="both"/>
              <w:rPr>
                <w:rFonts w:asciiTheme="majorHAnsi" w:hAnsiTheme="majorHAnsi"/>
                <w:b/>
              </w:rPr>
            </w:pPr>
            <w:r w:rsidRPr="00605932">
              <w:rPr>
                <w:rFonts w:asciiTheme="majorHAnsi" w:hAnsiTheme="majorHAnsi"/>
                <w:b/>
              </w:rPr>
              <w:t>3.</w:t>
            </w:r>
          </w:p>
        </w:tc>
        <w:tc>
          <w:tcPr>
            <w:tcW w:w="2860" w:type="dxa"/>
            <w:vMerge w:val="restart"/>
          </w:tcPr>
          <w:p w:rsidR="00976F94" w:rsidRPr="0013392C" w:rsidRDefault="0013392C" w:rsidP="0065671D">
            <w:pPr>
              <w:rPr>
                <w:rFonts w:asciiTheme="majorHAnsi" w:hAnsiTheme="majorHAnsi"/>
                <w:lang w:val="kk-KZ"/>
              </w:rPr>
            </w:pPr>
            <w:r>
              <w:rPr>
                <w:rFonts w:asciiTheme="majorHAnsi" w:hAnsiTheme="majorHAnsi"/>
                <w:lang w:val="ru-RU"/>
              </w:rPr>
              <w:t>Ғылыми</w:t>
            </w:r>
            <w:r w:rsidRPr="0013392C">
              <w:rPr>
                <w:rFonts w:asciiTheme="majorHAnsi" w:hAnsiTheme="majorHAnsi"/>
              </w:rPr>
              <w:t xml:space="preserve"> </w:t>
            </w:r>
            <w:r>
              <w:rPr>
                <w:rFonts w:asciiTheme="majorHAnsi" w:hAnsiTheme="majorHAnsi"/>
                <w:lang w:val="ru-RU"/>
              </w:rPr>
              <w:t>зерттеуді</w:t>
            </w:r>
            <w:r w:rsidRPr="0013392C">
              <w:rPr>
                <w:rFonts w:asciiTheme="majorHAnsi" w:hAnsiTheme="majorHAnsi"/>
              </w:rPr>
              <w:t xml:space="preserve"> </w:t>
            </w:r>
            <w:r>
              <w:rPr>
                <w:rFonts w:asciiTheme="majorHAnsi" w:hAnsiTheme="majorHAnsi"/>
                <w:lang w:val="ru-RU"/>
              </w:rPr>
              <w:t>жоғары</w:t>
            </w:r>
            <w:r w:rsidRPr="0013392C">
              <w:rPr>
                <w:rFonts w:asciiTheme="majorHAnsi" w:hAnsiTheme="majorHAnsi"/>
              </w:rPr>
              <w:t xml:space="preserve"> </w:t>
            </w:r>
            <w:r>
              <w:rPr>
                <w:rFonts w:asciiTheme="majorHAnsi" w:hAnsiTheme="majorHAnsi"/>
                <w:lang w:val="ru-RU"/>
              </w:rPr>
              <w:t>деңгейде</w:t>
            </w:r>
            <w:r w:rsidRPr="0013392C">
              <w:rPr>
                <w:rFonts w:asciiTheme="majorHAnsi" w:hAnsiTheme="majorHAnsi"/>
              </w:rPr>
              <w:t xml:space="preserve"> </w:t>
            </w:r>
            <w:r>
              <w:rPr>
                <w:rFonts w:asciiTheme="majorHAnsi" w:hAnsiTheme="majorHAnsi"/>
                <w:lang w:val="ru-RU"/>
              </w:rPr>
              <w:t>дамыту</w:t>
            </w:r>
            <w:r w:rsidRPr="0013392C">
              <w:rPr>
                <w:rFonts w:asciiTheme="majorHAnsi" w:hAnsiTheme="majorHAnsi"/>
              </w:rPr>
              <w:t xml:space="preserve">: </w:t>
            </w:r>
            <w:r>
              <w:rPr>
                <w:rFonts w:asciiTheme="majorHAnsi" w:hAnsiTheme="majorHAnsi"/>
                <w:lang w:val="ru-RU"/>
              </w:rPr>
              <w:t>Басшылықтың</w:t>
            </w:r>
            <w:r w:rsidRPr="0013392C">
              <w:rPr>
                <w:rFonts w:asciiTheme="majorHAnsi" w:hAnsiTheme="majorHAnsi"/>
              </w:rPr>
              <w:t xml:space="preserve"> </w:t>
            </w:r>
            <w:r>
              <w:rPr>
                <w:rFonts w:asciiTheme="majorHAnsi" w:hAnsiTheme="majorHAnsi"/>
                <w:lang w:val="kk-KZ"/>
              </w:rPr>
              <w:t>рөлі</w:t>
            </w:r>
          </w:p>
        </w:tc>
        <w:tc>
          <w:tcPr>
            <w:tcW w:w="3403" w:type="dxa"/>
            <w:tcBorders>
              <w:bottom w:val="single" w:sz="4" w:space="0" w:color="auto"/>
            </w:tcBorders>
          </w:tcPr>
          <w:p w:rsidR="00976F94" w:rsidRPr="00D4569F" w:rsidRDefault="00976F94" w:rsidP="0065671D">
            <w:pPr>
              <w:rPr>
                <w:rFonts w:asciiTheme="majorHAnsi" w:hAnsiTheme="majorHAnsi"/>
                <w:i/>
                <w:lang w:val="kk-KZ"/>
              </w:rPr>
            </w:pPr>
            <w:r w:rsidRPr="00D4569F">
              <w:rPr>
                <w:rFonts w:asciiTheme="majorHAnsi" w:hAnsiTheme="majorHAnsi"/>
                <w:lang w:val="kk-KZ"/>
              </w:rPr>
              <w:t>Лоретта О’ Дон</w:t>
            </w:r>
            <w:r w:rsidR="0044215D">
              <w:rPr>
                <w:rFonts w:asciiTheme="majorHAnsi" w:hAnsiTheme="majorHAnsi"/>
                <w:lang w:val="kk-KZ"/>
              </w:rPr>
              <w:t>н</w:t>
            </w:r>
            <w:r w:rsidRPr="00D4569F">
              <w:rPr>
                <w:rFonts w:asciiTheme="majorHAnsi" w:hAnsiTheme="majorHAnsi"/>
                <w:lang w:val="kk-KZ"/>
              </w:rPr>
              <w:t xml:space="preserve">ел, B.A. (Hons), Dip. Ed., MBA, PhD, </w:t>
            </w:r>
            <w:r w:rsidRPr="00D4569F">
              <w:rPr>
                <w:rFonts w:asciiTheme="majorHAnsi" w:hAnsiTheme="majorHAnsi"/>
                <w:i/>
                <w:lang w:val="kk-KZ"/>
              </w:rPr>
              <w:t>Назарбаев университет</w:t>
            </w:r>
            <w:r w:rsidR="0013392C" w:rsidRPr="00D4569F">
              <w:rPr>
                <w:rFonts w:asciiTheme="majorHAnsi" w:hAnsiTheme="majorHAnsi"/>
                <w:i/>
                <w:lang w:val="kk-KZ"/>
              </w:rPr>
              <w:t>і</w:t>
            </w:r>
          </w:p>
          <w:p w:rsidR="00976F94" w:rsidRPr="00D4569F" w:rsidRDefault="00976F94" w:rsidP="0065671D">
            <w:pPr>
              <w:rPr>
                <w:rFonts w:asciiTheme="majorHAnsi" w:hAnsiTheme="majorHAnsi"/>
                <w:lang w:val="kk-KZ"/>
              </w:rPr>
            </w:pPr>
          </w:p>
        </w:tc>
        <w:tc>
          <w:tcPr>
            <w:tcW w:w="2910" w:type="dxa"/>
            <w:tcBorders>
              <w:bottom w:val="single" w:sz="4" w:space="0" w:color="auto"/>
            </w:tcBorders>
          </w:tcPr>
          <w:p w:rsidR="00976F94" w:rsidRPr="00D4569F" w:rsidRDefault="00976F94" w:rsidP="0065671D">
            <w:pPr>
              <w:rPr>
                <w:rFonts w:asciiTheme="majorHAnsi" w:hAnsiTheme="majorHAnsi"/>
                <w:lang w:val="kk-KZ"/>
              </w:rPr>
            </w:pPr>
            <w:r w:rsidRPr="00D4569F">
              <w:rPr>
                <w:rFonts w:asciiTheme="majorHAnsi" w:hAnsiTheme="majorHAnsi"/>
                <w:lang w:val="kk-KZ"/>
              </w:rPr>
              <w:t>loretta.odonnell@nu.edu.kz</w:t>
            </w:r>
          </w:p>
        </w:tc>
      </w:tr>
      <w:tr w:rsidR="00976F94" w:rsidRPr="00430B69" w:rsidTr="0065671D">
        <w:trPr>
          <w:trHeight w:val="258"/>
        </w:trPr>
        <w:tc>
          <w:tcPr>
            <w:tcW w:w="398" w:type="dxa"/>
            <w:vMerge/>
          </w:tcPr>
          <w:p w:rsidR="00976F94" w:rsidRPr="00D4569F" w:rsidRDefault="00976F94" w:rsidP="0065671D">
            <w:pPr>
              <w:jc w:val="both"/>
              <w:rPr>
                <w:rFonts w:asciiTheme="majorHAnsi" w:hAnsiTheme="majorHAnsi"/>
                <w:lang w:val="kk-KZ"/>
              </w:rPr>
            </w:pPr>
          </w:p>
        </w:tc>
        <w:tc>
          <w:tcPr>
            <w:tcW w:w="2860" w:type="dxa"/>
            <w:vMerge/>
          </w:tcPr>
          <w:p w:rsidR="00976F94" w:rsidRPr="00D4569F" w:rsidRDefault="00976F94" w:rsidP="0065671D">
            <w:pPr>
              <w:rPr>
                <w:rFonts w:asciiTheme="majorHAnsi" w:hAnsiTheme="majorHAnsi"/>
                <w:lang w:val="kk-KZ"/>
              </w:rPr>
            </w:pPr>
          </w:p>
        </w:tc>
        <w:tc>
          <w:tcPr>
            <w:tcW w:w="3403" w:type="dxa"/>
            <w:tcBorders>
              <w:top w:val="single" w:sz="4" w:space="0" w:color="auto"/>
            </w:tcBorders>
          </w:tcPr>
          <w:p w:rsidR="00976F94" w:rsidRPr="00A766C8" w:rsidRDefault="0044215D" w:rsidP="0065671D">
            <w:pPr>
              <w:rPr>
                <w:rFonts w:asciiTheme="majorHAnsi" w:hAnsiTheme="majorHAnsi"/>
                <w:lang w:val="ru-RU"/>
              </w:rPr>
            </w:pPr>
            <w:r>
              <w:rPr>
                <w:rFonts w:asciiTheme="majorHAnsi" w:hAnsiTheme="majorHAnsi"/>
                <w:lang w:val="ru-RU"/>
              </w:rPr>
              <w:t>Икболжон Корабо</w:t>
            </w:r>
            <w:r w:rsidR="00976F94">
              <w:rPr>
                <w:rFonts w:asciiTheme="majorHAnsi" w:hAnsiTheme="majorHAnsi"/>
                <w:lang w:val="ru-RU"/>
              </w:rPr>
              <w:t>ев</w:t>
            </w:r>
            <w:r w:rsidR="00976F94" w:rsidRPr="00A766C8">
              <w:rPr>
                <w:rFonts w:asciiTheme="majorHAnsi" w:hAnsiTheme="majorHAnsi"/>
                <w:lang w:val="ru-RU"/>
              </w:rPr>
              <w:t xml:space="preserve">, </w:t>
            </w:r>
            <w:r w:rsidR="00976F94" w:rsidRPr="0008410B">
              <w:rPr>
                <w:rFonts w:asciiTheme="majorHAnsi" w:hAnsiTheme="majorHAnsi"/>
              </w:rPr>
              <w:t>PhD</w:t>
            </w:r>
            <w:r w:rsidR="00976F94" w:rsidRPr="00A766C8">
              <w:rPr>
                <w:rFonts w:asciiTheme="majorHAnsi" w:hAnsiTheme="majorHAnsi"/>
                <w:lang w:val="ru-RU"/>
              </w:rPr>
              <w:t>,</w:t>
            </w:r>
          </w:p>
          <w:p w:rsidR="00976F94" w:rsidRPr="00A766C8" w:rsidRDefault="00976F94" w:rsidP="0065671D">
            <w:pPr>
              <w:rPr>
                <w:rFonts w:asciiTheme="majorHAnsi" w:hAnsiTheme="majorHAnsi"/>
                <w:lang w:val="ru-RU"/>
              </w:rPr>
            </w:pPr>
            <w:r>
              <w:rPr>
                <w:rFonts w:asciiTheme="majorHAnsi" w:hAnsiTheme="majorHAnsi"/>
                <w:i/>
                <w:lang w:val="ru-RU"/>
              </w:rPr>
              <w:t>КАЗГЮУ</w:t>
            </w:r>
            <w:r w:rsidRPr="00A766C8">
              <w:rPr>
                <w:rFonts w:asciiTheme="majorHAnsi" w:hAnsiTheme="majorHAnsi"/>
                <w:lang w:val="ru-RU"/>
              </w:rPr>
              <w:t xml:space="preserve"> </w:t>
            </w:r>
            <w:r w:rsidR="0013392C">
              <w:rPr>
                <w:rFonts w:asciiTheme="majorHAnsi" w:hAnsiTheme="majorHAnsi"/>
                <w:lang w:val="ru-RU"/>
              </w:rPr>
              <w:t xml:space="preserve"> </w:t>
            </w:r>
            <w:r w:rsidR="0013392C">
              <w:rPr>
                <w:rFonts w:asciiTheme="majorHAnsi" w:hAnsiTheme="majorHAnsi"/>
                <w:i/>
                <w:lang w:val="ru-RU"/>
              </w:rPr>
              <w:t>Университеті</w:t>
            </w:r>
          </w:p>
        </w:tc>
        <w:tc>
          <w:tcPr>
            <w:tcW w:w="2910" w:type="dxa"/>
            <w:tcBorders>
              <w:top w:val="single" w:sz="4" w:space="0" w:color="auto"/>
            </w:tcBorders>
          </w:tcPr>
          <w:p w:rsidR="00976F94" w:rsidRPr="0008410B" w:rsidRDefault="00976F94" w:rsidP="0065671D">
            <w:pPr>
              <w:rPr>
                <w:rFonts w:asciiTheme="majorHAnsi" w:hAnsiTheme="majorHAnsi"/>
              </w:rPr>
            </w:pPr>
            <w:r w:rsidRPr="0008410B">
              <w:rPr>
                <w:rFonts w:asciiTheme="majorHAnsi" w:hAnsiTheme="majorHAnsi"/>
              </w:rPr>
              <w:t>i_qoraboyev@kazguu.kz</w:t>
            </w:r>
            <w:r w:rsidRPr="0008410B">
              <w:rPr>
                <w:rFonts w:asciiTheme="majorHAnsi" w:hAnsiTheme="majorHAnsi" w:cs="Calibri"/>
                <w:color w:val="000000"/>
                <w:shd w:val="clear" w:color="auto" w:fill="FFFFFF"/>
              </w:rPr>
              <w:t> </w:t>
            </w:r>
          </w:p>
        </w:tc>
      </w:tr>
    </w:tbl>
    <w:p w:rsidR="00707071" w:rsidRDefault="00707071" w:rsidP="00132123">
      <w:pPr>
        <w:jc w:val="both"/>
        <w:rPr>
          <w:rFonts w:asciiTheme="majorHAnsi" w:hAnsiTheme="majorHAnsi"/>
          <w:lang w:val="ru-RU"/>
        </w:rPr>
      </w:pPr>
    </w:p>
    <w:p w:rsidR="008D3768" w:rsidRDefault="008D3768" w:rsidP="00132123">
      <w:pPr>
        <w:jc w:val="both"/>
        <w:rPr>
          <w:rFonts w:asciiTheme="majorHAnsi" w:hAnsiTheme="majorHAnsi"/>
          <w:lang w:val="ru-RU"/>
        </w:rPr>
      </w:pPr>
    </w:p>
    <w:p w:rsidR="008D3768" w:rsidRDefault="008D3768" w:rsidP="00132123">
      <w:pPr>
        <w:jc w:val="both"/>
        <w:rPr>
          <w:rFonts w:asciiTheme="majorHAnsi" w:hAnsiTheme="majorHAnsi"/>
          <w:lang w:val="ru-RU"/>
        </w:rPr>
      </w:pPr>
    </w:p>
    <w:p w:rsidR="008D3768" w:rsidRDefault="008D3768" w:rsidP="00132123">
      <w:pPr>
        <w:jc w:val="both"/>
        <w:rPr>
          <w:rFonts w:asciiTheme="majorHAnsi" w:hAnsiTheme="majorHAnsi"/>
          <w:lang w:val="ru-RU"/>
        </w:rPr>
      </w:pPr>
    </w:p>
    <w:p w:rsidR="008D3768" w:rsidRDefault="008D3768" w:rsidP="00132123">
      <w:pPr>
        <w:jc w:val="both"/>
        <w:rPr>
          <w:rFonts w:asciiTheme="majorHAnsi" w:hAnsiTheme="majorHAnsi"/>
          <w:lang w:val="ru-RU"/>
        </w:rPr>
      </w:pPr>
    </w:p>
    <w:p w:rsidR="008D3768" w:rsidRDefault="008D3768" w:rsidP="00132123">
      <w:pPr>
        <w:jc w:val="both"/>
        <w:rPr>
          <w:rFonts w:asciiTheme="majorHAnsi" w:hAnsiTheme="majorHAnsi"/>
          <w:lang w:val="ru-RU"/>
        </w:rPr>
      </w:pPr>
    </w:p>
    <w:p w:rsidR="008D3768" w:rsidRDefault="008D3768" w:rsidP="00132123">
      <w:pPr>
        <w:jc w:val="both"/>
        <w:rPr>
          <w:rFonts w:asciiTheme="majorHAnsi" w:hAnsiTheme="majorHAnsi"/>
          <w:lang w:val="ru-RU"/>
        </w:rPr>
      </w:pPr>
    </w:p>
    <w:p w:rsidR="008D3768" w:rsidRDefault="008D3768" w:rsidP="00132123">
      <w:pPr>
        <w:jc w:val="both"/>
        <w:rPr>
          <w:rFonts w:asciiTheme="majorHAnsi" w:hAnsiTheme="majorHAnsi"/>
          <w:lang w:val="ru-RU"/>
        </w:rPr>
      </w:pPr>
    </w:p>
    <w:p w:rsidR="008D3768" w:rsidRDefault="008D3768" w:rsidP="00132123">
      <w:pPr>
        <w:jc w:val="both"/>
        <w:rPr>
          <w:rFonts w:asciiTheme="majorHAnsi" w:hAnsiTheme="majorHAnsi"/>
          <w:lang w:val="ru-RU"/>
        </w:rPr>
      </w:pPr>
    </w:p>
    <w:p w:rsidR="008D3768" w:rsidRDefault="008D3768" w:rsidP="00132123">
      <w:pPr>
        <w:jc w:val="both"/>
        <w:rPr>
          <w:rFonts w:asciiTheme="majorHAnsi" w:hAnsiTheme="majorHAnsi"/>
          <w:lang w:val="ru-RU"/>
        </w:rPr>
      </w:pPr>
    </w:p>
    <w:p w:rsidR="008D3768" w:rsidRDefault="008D3768" w:rsidP="00132123">
      <w:pPr>
        <w:jc w:val="both"/>
        <w:rPr>
          <w:rFonts w:asciiTheme="majorHAnsi" w:hAnsiTheme="majorHAnsi"/>
          <w:lang w:val="ru-RU"/>
        </w:rPr>
      </w:pPr>
    </w:p>
    <w:p w:rsidR="00F70266" w:rsidRDefault="00F70266" w:rsidP="00132123">
      <w:pPr>
        <w:jc w:val="both"/>
        <w:rPr>
          <w:rFonts w:asciiTheme="majorHAnsi" w:hAnsiTheme="majorHAnsi"/>
          <w:lang w:val="ru-RU"/>
        </w:rPr>
      </w:pPr>
    </w:p>
    <w:p w:rsidR="008D3768" w:rsidRDefault="008D3768" w:rsidP="00132123">
      <w:pPr>
        <w:jc w:val="both"/>
        <w:rPr>
          <w:rFonts w:asciiTheme="majorHAnsi" w:hAnsiTheme="majorHAnsi"/>
          <w:lang w:val="ru-RU"/>
        </w:rPr>
      </w:pPr>
    </w:p>
    <w:p w:rsidR="0065671D" w:rsidRPr="00707491" w:rsidRDefault="00A663A1" w:rsidP="0065671D">
      <w:pPr>
        <w:widowControl w:val="0"/>
        <w:shd w:val="clear" w:color="auto" w:fill="FFFFFF"/>
        <w:spacing w:after="0" w:line="240" w:lineRule="auto"/>
        <w:jc w:val="right"/>
        <w:rPr>
          <w:rFonts w:asciiTheme="majorHAnsi" w:hAnsiTheme="majorHAnsi"/>
          <w:b/>
        </w:rPr>
      </w:pPr>
      <w:r>
        <w:rPr>
          <w:rFonts w:asciiTheme="majorHAnsi" w:hAnsiTheme="majorHAnsi"/>
          <w:b/>
          <w:lang w:val="kk-KZ"/>
        </w:rPr>
        <w:lastRenderedPageBreak/>
        <w:t>Қосымша</w:t>
      </w:r>
      <w:r w:rsidR="0065671D" w:rsidRPr="00707491">
        <w:rPr>
          <w:rFonts w:asciiTheme="majorHAnsi" w:hAnsiTheme="majorHAnsi"/>
          <w:b/>
        </w:rPr>
        <w:t xml:space="preserve"> 1 </w:t>
      </w:r>
    </w:p>
    <w:p w:rsidR="0065671D" w:rsidRPr="00707491" w:rsidRDefault="0065671D" w:rsidP="0065671D">
      <w:pPr>
        <w:widowControl w:val="0"/>
        <w:tabs>
          <w:tab w:val="left" w:pos="0"/>
          <w:tab w:val="left" w:pos="851"/>
        </w:tabs>
        <w:spacing w:after="0" w:line="240" w:lineRule="auto"/>
        <w:ind w:firstLine="567"/>
        <w:jc w:val="center"/>
        <w:rPr>
          <w:rFonts w:asciiTheme="majorHAnsi" w:hAnsiTheme="majorHAnsi"/>
          <w:b/>
        </w:rPr>
      </w:pPr>
    </w:p>
    <w:p w:rsidR="0065671D" w:rsidRPr="00707491" w:rsidRDefault="00A663A1" w:rsidP="0065671D">
      <w:pPr>
        <w:widowControl w:val="0"/>
        <w:tabs>
          <w:tab w:val="left" w:pos="0"/>
          <w:tab w:val="left" w:pos="851"/>
        </w:tabs>
        <w:spacing w:after="0" w:line="240" w:lineRule="auto"/>
        <w:ind w:firstLine="567"/>
        <w:jc w:val="center"/>
        <w:rPr>
          <w:rFonts w:asciiTheme="majorHAnsi" w:hAnsiTheme="majorHAnsi"/>
          <w:b/>
        </w:rPr>
      </w:pPr>
      <w:r>
        <w:rPr>
          <w:rFonts w:asciiTheme="majorHAnsi" w:hAnsiTheme="majorHAnsi"/>
          <w:b/>
          <w:lang w:val="kk-KZ"/>
        </w:rPr>
        <w:t>Тіркелу формасы</w:t>
      </w:r>
    </w:p>
    <w:p w:rsidR="0065671D" w:rsidRDefault="00A663A1" w:rsidP="0065671D">
      <w:pPr>
        <w:widowControl w:val="0"/>
        <w:tabs>
          <w:tab w:val="left" w:pos="0"/>
          <w:tab w:val="left" w:pos="851"/>
        </w:tabs>
        <w:spacing w:after="0" w:line="240" w:lineRule="auto"/>
        <w:ind w:firstLine="567"/>
        <w:jc w:val="center"/>
        <w:rPr>
          <w:rFonts w:asciiTheme="majorHAnsi" w:hAnsiTheme="majorHAnsi"/>
          <w:lang w:val="kk-KZ"/>
        </w:rPr>
      </w:pPr>
      <w:r w:rsidRPr="00A663A1">
        <w:rPr>
          <w:rFonts w:asciiTheme="majorHAnsi" w:hAnsiTheme="majorHAnsi"/>
        </w:rPr>
        <w:t>Қысқартулар рұқсат етілмейді</w:t>
      </w:r>
    </w:p>
    <w:p w:rsidR="00A663A1" w:rsidRPr="00A663A1" w:rsidRDefault="00A663A1" w:rsidP="0065671D">
      <w:pPr>
        <w:widowControl w:val="0"/>
        <w:tabs>
          <w:tab w:val="left" w:pos="0"/>
          <w:tab w:val="left" w:pos="851"/>
        </w:tabs>
        <w:spacing w:after="0" w:line="240" w:lineRule="auto"/>
        <w:ind w:firstLine="567"/>
        <w:jc w:val="center"/>
        <w:rPr>
          <w:rFonts w:asciiTheme="majorHAnsi" w:hAnsiTheme="majorHAnsi"/>
          <w:lang w:val="kk-KZ"/>
        </w:rPr>
      </w:pPr>
    </w:p>
    <w:tbl>
      <w:tblPr>
        <w:tblW w:w="9705"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3720"/>
        <w:gridCol w:w="5985"/>
      </w:tblGrid>
      <w:tr w:rsidR="0065671D" w:rsidRPr="00707491" w:rsidTr="0065671D">
        <w:trPr>
          <w:trHeight w:val="283"/>
          <w:jc w:val="center"/>
        </w:trPr>
        <w:tc>
          <w:tcPr>
            <w:tcW w:w="3720" w:type="dxa"/>
            <w:tcBorders>
              <w:top w:val="single" w:sz="4" w:space="0" w:color="auto"/>
              <w:left w:val="single" w:sz="4" w:space="0" w:color="auto"/>
              <w:bottom w:val="single" w:sz="4" w:space="0" w:color="auto"/>
              <w:right w:val="single" w:sz="4" w:space="0" w:color="auto"/>
            </w:tcBorders>
            <w:shd w:val="clear" w:color="auto" w:fill="FFFFFF"/>
            <w:hideMark/>
          </w:tcPr>
          <w:p w:rsidR="0065671D" w:rsidRPr="00A663A1" w:rsidRDefault="00A663A1" w:rsidP="0065671D">
            <w:pPr>
              <w:spacing w:after="0" w:line="240" w:lineRule="auto"/>
              <w:rPr>
                <w:rFonts w:asciiTheme="majorHAnsi" w:hAnsiTheme="majorHAnsi"/>
                <w:lang w:val="kk-KZ"/>
              </w:rPr>
            </w:pPr>
            <w:r>
              <w:rPr>
                <w:rFonts w:asciiTheme="majorHAnsi" w:hAnsiTheme="majorHAnsi"/>
                <w:lang w:val="kk-KZ"/>
              </w:rPr>
              <w:t>Тегі</w:t>
            </w:r>
          </w:p>
        </w:tc>
        <w:tc>
          <w:tcPr>
            <w:tcW w:w="5985" w:type="dxa"/>
            <w:tcBorders>
              <w:top w:val="single" w:sz="4" w:space="0" w:color="auto"/>
              <w:left w:val="single" w:sz="4" w:space="0" w:color="auto"/>
              <w:bottom w:val="single" w:sz="4" w:space="0" w:color="auto"/>
              <w:right w:val="single" w:sz="4" w:space="0" w:color="auto"/>
            </w:tcBorders>
            <w:shd w:val="clear" w:color="auto" w:fill="FFFFFF"/>
          </w:tcPr>
          <w:p w:rsidR="0065671D" w:rsidRPr="00707491" w:rsidRDefault="0065671D" w:rsidP="0065671D">
            <w:pPr>
              <w:spacing w:after="0" w:line="240" w:lineRule="auto"/>
              <w:rPr>
                <w:rFonts w:asciiTheme="majorHAnsi" w:hAnsiTheme="majorHAnsi"/>
              </w:rPr>
            </w:pPr>
          </w:p>
        </w:tc>
      </w:tr>
      <w:tr w:rsidR="0065671D" w:rsidRPr="00707491" w:rsidTr="0065671D">
        <w:trPr>
          <w:trHeight w:val="288"/>
          <w:jc w:val="center"/>
        </w:trPr>
        <w:tc>
          <w:tcPr>
            <w:tcW w:w="3720" w:type="dxa"/>
            <w:tcBorders>
              <w:top w:val="single" w:sz="4" w:space="0" w:color="auto"/>
              <w:left w:val="single" w:sz="4" w:space="0" w:color="auto"/>
              <w:bottom w:val="single" w:sz="4" w:space="0" w:color="auto"/>
              <w:right w:val="single" w:sz="4" w:space="0" w:color="auto"/>
            </w:tcBorders>
            <w:shd w:val="clear" w:color="auto" w:fill="FFFFFF"/>
            <w:hideMark/>
          </w:tcPr>
          <w:p w:rsidR="0065671D" w:rsidRPr="00A663A1" w:rsidRDefault="00A663A1" w:rsidP="0065671D">
            <w:pPr>
              <w:spacing w:after="0" w:line="240" w:lineRule="auto"/>
              <w:rPr>
                <w:rFonts w:asciiTheme="majorHAnsi" w:hAnsiTheme="majorHAnsi"/>
                <w:lang w:val="kk-KZ"/>
              </w:rPr>
            </w:pPr>
            <w:r>
              <w:rPr>
                <w:rFonts w:asciiTheme="majorHAnsi" w:hAnsiTheme="majorHAnsi"/>
                <w:lang w:val="kk-KZ"/>
              </w:rPr>
              <w:t>Аты</w:t>
            </w:r>
          </w:p>
        </w:tc>
        <w:tc>
          <w:tcPr>
            <w:tcW w:w="5985" w:type="dxa"/>
            <w:tcBorders>
              <w:top w:val="single" w:sz="4" w:space="0" w:color="auto"/>
              <w:left w:val="single" w:sz="4" w:space="0" w:color="auto"/>
              <w:bottom w:val="single" w:sz="4" w:space="0" w:color="auto"/>
              <w:right w:val="single" w:sz="4" w:space="0" w:color="auto"/>
            </w:tcBorders>
            <w:shd w:val="clear" w:color="auto" w:fill="FFFFFF"/>
          </w:tcPr>
          <w:p w:rsidR="0065671D" w:rsidRPr="00707491" w:rsidRDefault="0065671D" w:rsidP="0065671D">
            <w:pPr>
              <w:spacing w:after="0" w:line="240" w:lineRule="auto"/>
              <w:rPr>
                <w:rFonts w:asciiTheme="majorHAnsi" w:hAnsiTheme="majorHAnsi"/>
              </w:rPr>
            </w:pPr>
          </w:p>
        </w:tc>
      </w:tr>
      <w:tr w:rsidR="0065671D" w:rsidRPr="00707491" w:rsidTr="0065671D">
        <w:trPr>
          <w:trHeight w:val="288"/>
          <w:jc w:val="center"/>
        </w:trPr>
        <w:tc>
          <w:tcPr>
            <w:tcW w:w="3720" w:type="dxa"/>
            <w:tcBorders>
              <w:top w:val="single" w:sz="4" w:space="0" w:color="auto"/>
              <w:left w:val="single" w:sz="4" w:space="0" w:color="auto"/>
              <w:bottom w:val="single" w:sz="4" w:space="0" w:color="auto"/>
              <w:right w:val="single" w:sz="4" w:space="0" w:color="auto"/>
            </w:tcBorders>
            <w:shd w:val="clear" w:color="auto" w:fill="FFFFFF"/>
            <w:hideMark/>
          </w:tcPr>
          <w:p w:rsidR="0065671D" w:rsidRPr="00A663A1" w:rsidRDefault="00A663A1" w:rsidP="0065671D">
            <w:pPr>
              <w:spacing w:after="0" w:line="240" w:lineRule="auto"/>
              <w:rPr>
                <w:rFonts w:asciiTheme="majorHAnsi" w:hAnsiTheme="majorHAnsi"/>
                <w:lang w:val="kk-KZ"/>
              </w:rPr>
            </w:pPr>
            <w:r>
              <w:rPr>
                <w:rFonts w:asciiTheme="majorHAnsi" w:hAnsiTheme="majorHAnsi"/>
                <w:lang w:val="kk-KZ"/>
              </w:rPr>
              <w:t>Әкесінің аты</w:t>
            </w:r>
          </w:p>
        </w:tc>
        <w:tc>
          <w:tcPr>
            <w:tcW w:w="5985" w:type="dxa"/>
            <w:tcBorders>
              <w:top w:val="single" w:sz="4" w:space="0" w:color="auto"/>
              <w:left w:val="single" w:sz="4" w:space="0" w:color="auto"/>
              <w:bottom w:val="single" w:sz="4" w:space="0" w:color="auto"/>
              <w:right w:val="single" w:sz="4" w:space="0" w:color="auto"/>
            </w:tcBorders>
            <w:shd w:val="clear" w:color="auto" w:fill="FFFFFF"/>
          </w:tcPr>
          <w:p w:rsidR="0065671D" w:rsidRPr="00707491" w:rsidRDefault="0065671D" w:rsidP="0065671D">
            <w:pPr>
              <w:spacing w:after="0" w:line="240" w:lineRule="auto"/>
              <w:rPr>
                <w:rFonts w:asciiTheme="majorHAnsi" w:hAnsiTheme="majorHAnsi"/>
              </w:rPr>
            </w:pPr>
          </w:p>
        </w:tc>
      </w:tr>
      <w:tr w:rsidR="0065671D" w:rsidRPr="00707491" w:rsidTr="0065671D">
        <w:trPr>
          <w:trHeight w:val="283"/>
          <w:jc w:val="center"/>
        </w:trPr>
        <w:tc>
          <w:tcPr>
            <w:tcW w:w="3720" w:type="dxa"/>
            <w:tcBorders>
              <w:top w:val="single" w:sz="4" w:space="0" w:color="auto"/>
              <w:left w:val="single" w:sz="4" w:space="0" w:color="auto"/>
              <w:bottom w:val="single" w:sz="4" w:space="0" w:color="auto"/>
              <w:right w:val="single" w:sz="4" w:space="0" w:color="auto"/>
            </w:tcBorders>
            <w:shd w:val="clear" w:color="auto" w:fill="FFFFFF"/>
            <w:hideMark/>
          </w:tcPr>
          <w:p w:rsidR="0065671D" w:rsidRPr="00A663A1" w:rsidRDefault="00A663A1" w:rsidP="0065671D">
            <w:pPr>
              <w:spacing w:after="0" w:line="240" w:lineRule="auto"/>
              <w:rPr>
                <w:rFonts w:asciiTheme="majorHAnsi" w:hAnsiTheme="majorHAnsi"/>
                <w:lang w:val="kk-KZ"/>
              </w:rPr>
            </w:pPr>
            <w:r>
              <w:rPr>
                <w:rFonts w:asciiTheme="majorHAnsi" w:hAnsiTheme="majorHAnsi"/>
                <w:lang w:val="kk-KZ"/>
              </w:rPr>
              <w:t>Академиялық лауазымы</w:t>
            </w:r>
          </w:p>
        </w:tc>
        <w:tc>
          <w:tcPr>
            <w:tcW w:w="5985" w:type="dxa"/>
            <w:tcBorders>
              <w:top w:val="single" w:sz="4" w:space="0" w:color="auto"/>
              <w:left w:val="single" w:sz="4" w:space="0" w:color="auto"/>
              <w:bottom w:val="single" w:sz="4" w:space="0" w:color="auto"/>
              <w:right w:val="single" w:sz="4" w:space="0" w:color="auto"/>
            </w:tcBorders>
            <w:shd w:val="clear" w:color="auto" w:fill="FFFFFF"/>
          </w:tcPr>
          <w:p w:rsidR="0065671D" w:rsidRPr="00707491" w:rsidRDefault="0065671D" w:rsidP="0065671D">
            <w:pPr>
              <w:spacing w:after="0" w:line="240" w:lineRule="auto"/>
              <w:rPr>
                <w:rFonts w:asciiTheme="majorHAnsi" w:hAnsiTheme="majorHAnsi"/>
              </w:rPr>
            </w:pPr>
          </w:p>
        </w:tc>
      </w:tr>
      <w:tr w:rsidR="0065671D" w:rsidRPr="00707491" w:rsidTr="0065671D">
        <w:trPr>
          <w:trHeight w:val="288"/>
          <w:jc w:val="center"/>
        </w:trPr>
        <w:tc>
          <w:tcPr>
            <w:tcW w:w="3720" w:type="dxa"/>
            <w:tcBorders>
              <w:top w:val="single" w:sz="4" w:space="0" w:color="auto"/>
              <w:left w:val="single" w:sz="4" w:space="0" w:color="auto"/>
              <w:bottom w:val="single" w:sz="4" w:space="0" w:color="auto"/>
              <w:right w:val="single" w:sz="4" w:space="0" w:color="auto"/>
            </w:tcBorders>
            <w:shd w:val="clear" w:color="auto" w:fill="FFFFFF"/>
            <w:hideMark/>
          </w:tcPr>
          <w:p w:rsidR="0065671D" w:rsidRPr="00A663A1" w:rsidRDefault="00A663A1" w:rsidP="0065671D">
            <w:pPr>
              <w:spacing w:after="0" w:line="240" w:lineRule="auto"/>
              <w:rPr>
                <w:rFonts w:asciiTheme="majorHAnsi" w:hAnsiTheme="majorHAnsi"/>
                <w:lang w:val="kk-KZ"/>
              </w:rPr>
            </w:pPr>
            <w:r>
              <w:rPr>
                <w:rFonts w:asciiTheme="majorHAnsi" w:hAnsiTheme="majorHAnsi"/>
                <w:lang w:val="kk-KZ"/>
              </w:rPr>
              <w:t>Дәрежесі</w:t>
            </w:r>
          </w:p>
        </w:tc>
        <w:tc>
          <w:tcPr>
            <w:tcW w:w="5985" w:type="dxa"/>
            <w:tcBorders>
              <w:top w:val="single" w:sz="4" w:space="0" w:color="auto"/>
              <w:left w:val="single" w:sz="4" w:space="0" w:color="auto"/>
              <w:bottom w:val="single" w:sz="4" w:space="0" w:color="auto"/>
              <w:right w:val="single" w:sz="4" w:space="0" w:color="auto"/>
            </w:tcBorders>
            <w:shd w:val="clear" w:color="auto" w:fill="FFFFFF"/>
          </w:tcPr>
          <w:p w:rsidR="0065671D" w:rsidRPr="00707491" w:rsidRDefault="0065671D" w:rsidP="0065671D">
            <w:pPr>
              <w:spacing w:after="0" w:line="240" w:lineRule="auto"/>
              <w:rPr>
                <w:rFonts w:asciiTheme="majorHAnsi" w:hAnsiTheme="majorHAnsi"/>
              </w:rPr>
            </w:pPr>
          </w:p>
        </w:tc>
      </w:tr>
      <w:tr w:rsidR="0065671D" w:rsidRPr="00707491" w:rsidTr="0065671D">
        <w:trPr>
          <w:trHeight w:val="288"/>
          <w:jc w:val="center"/>
        </w:trPr>
        <w:tc>
          <w:tcPr>
            <w:tcW w:w="3720" w:type="dxa"/>
            <w:tcBorders>
              <w:top w:val="single" w:sz="4" w:space="0" w:color="auto"/>
              <w:left w:val="single" w:sz="4" w:space="0" w:color="auto"/>
              <w:bottom w:val="single" w:sz="4" w:space="0" w:color="auto"/>
              <w:right w:val="single" w:sz="4" w:space="0" w:color="auto"/>
            </w:tcBorders>
            <w:shd w:val="clear" w:color="auto" w:fill="FFFFFF"/>
            <w:hideMark/>
          </w:tcPr>
          <w:p w:rsidR="0065671D" w:rsidRPr="00A663A1" w:rsidRDefault="00A663A1" w:rsidP="0065671D">
            <w:pPr>
              <w:spacing w:after="0" w:line="240" w:lineRule="auto"/>
              <w:rPr>
                <w:rFonts w:asciiTheme="majorHAnsi" w:hAnsiTheme="majorHAnsi"/>
                <w:lang w:val="kk-KZ"/>
              </w:rPr>
            </w:pPr>
            <w:r>
              <w:rPr>
                <w:rFonts w:asciiTheme="majorHAnsi" w:hAnsiTheme="majorHAnsi"/>
                <w:lang w:val="kk-KZ"/>
              </w:rPr>
              <w:t>Елі</w:t>
            </w:r>
          </w:p>
        </w:tc>
        <w:tc>
          <w:tcPr>
            <w:tcW w:w="5985" w:type="dxa"/>
            <w:tcBorders>
              <w:top w:val="single" w:sz="4" w:space="0" w:color="auto"/>
              <w:left w:val="single" w:sz="4" w:space="0" w:color="auto"/>
              <w:bottom w:val="single" w:sz="4" w:space="0" w:color="auto"/>
              <w:right w:val="single" w:sz="4" w:space="0" w:color="auto"/>
            </w:tcBorders>
            <w:shd w:val="clear" w:color="auto" w:fill="FFFFFF"/>
          </w:tcPr>
          <w:p w:rsidR="0065671D" w:rsidRPr="00707491" w:rsidRDefault="0065671D" w:rsidP="0065671D">
            <w:pPr>
              <w:spacing w:after="0" w:line="240" w:lineRule="auto"/>
              <w:rPr>
                <w:rFonts w:asciiTheme="majorHAnsi" w:hAnsiTheme="majorHAnsi"/>
              </w:rPr>
            </w:pPr>
          </w:p>
        </w:tc>
      </w:tr>
      <w:tr w:rsidR="0065671D" w:rsidRPr="00707491" w:rsidTr="0065671D">
        <w:trPr>
          <w:trHeight w:val="243"/>
          <w:jc w:val="center"/>
        </w:trPr>
        <w:tc>
          <w:tcPr>
            <w:tcW w:w="3720" w:type="dxa"/>
            <w:tcBorders>
              <w:top w:val="single" w:sz="4" w:space="0" w:color="auto"/>
              <w:left w:val="single" w:sz="4" w:space="0" w:color="auto"/>
              <w:bottom w:val="single" w:sz="4" w:space="0" w:color="auto"/>
              <w:right w:val="single" w:sz="4" w:space="0" w:color="auto"/>
            </w:tcBorders>
            <w:shd w:val="clear" w:color="auto" w:fill="FFFFFF"/>
            <w:hideMark/>
          </w:tcPr>
          <w:p w:rsidR="0065671D" w:rsidRPr="00707491" w:rsidRDefault="00A663A1" w:rsidP="00A663A1">
            <w:pPr>
              <w:spacing w:after="0" w:line="240" w:lineRule="auto"/>
              <w:rPr>
                <w:rFonts w:asciiTheme="majorHAnsi" w:hAnsiTheme="majorHAnsi"/>
              </w:rPr>
            </w:pPr>
            <w:r>
              <w:rPr>
                <w:rFonts w:asciiTheme="majorHAnsi" w:hAnsiTheme="majorHAnsi"/>
                <w:lang w:val="kk-KZ"/>
              </w:rPr>
              <w:t>Э. пошта</w:t>
            </w:r>
            <w:r w:rsidR="0065671D" w:rsidRPr="00707491">
              <w:rPr>
                <w:rFonts w:asciiTheme="majorHAnsi" w:hAnsiTheme="majorHAnsi"/>
              </w:rPr>
              <w:t xml:space="preserve"> (</w:t>
            </w:r>
            <w:r>
              <w:rPr>
                <w:rFonts w:asciiTheme="majorHAnsi" w:hAnsiTheme="majorHAnsi"/>
                <w:lang w:val="kk-KZ"/>
              </w:rPr>
              <w:t>міндетті</w:t>
            </w:r>
            <w:r w:rsidR="0065671D" w:rsidRPr="00707491">
              <w:rPr>
                <w:rFonts w:asciiTheme="majorHAnsi" w:hAnsiTheme="majorHAnsi"/>
              </w:rPr>
              <w:t>)</w:t>
            </w:r>
          </w:p>
        </w:tc>
        <w:tc>
          <w:tcPr>
            <w:tcW w:w="5985" w:type="dxa"/>
            <w:tcBorders>
              <w:top w:val="single" w:sz="4" w:space="0" w:color="auto"/>
              <w:left w:val="single" w:sz="4" w:space="0" w:color="auto"/>
              <w:bottom w:val="single" w:sz="4" w:space="0" w:color="auto"/>
              <w:right w:val="single" w:sz="4" w:space="0" w:color="auto"/>
            </w:tcBorders>
            <w:shd w:val="clear" w:color="auto" w:fill="FFFFFF"/>
          </w:tcPr>
          <w:p w:rsidR="0065671D" w:rsidRPr="00707491" w:rsidRDefault="0065671D" w:rsidP="0065671D">
            <w:pPr>
              <w:spacing w:after="0" w:line="240" w:lineRule="auto"/>
              <w:rPr>
                <w:rFonts w:asciiTheme="majorHAnsi" w:hAnsiTheme="majorHAnsi"/>
              </w:rPr>
            </w:pPr>
          </w:p>
        </w:tc>
      </w:tr>
      <w:tr w:rsidR="0065671D" w:rsidRPr="00707491" w:rsidTr="0065671D">
        <w:trPr>
          <w:trHeight w:val="243"/>
          <w:jc w:val="center"/>
        </w:trPr>
        <w:tc>
          <w:tcPr>
            <w:tcW w:w="3720" w:type="dxa"/>
            <w:tcBorders>
              <w:top w:val="single" w:sz="4" w:space="0" w:color="auto"/>
              <w:left w:val="single" w:sz="4" w:space="0" w:color="auto"/>
              <w:bottom w:val="single" w:sz="4" w:space="0" w:color="auto"/>
              <w:right w:val="single" w:sz="4" w:space="0" w:color="auto"/>
            </w:tcBorders>
            <w:shd w:val="clear" w:color="auto" w:fill="FFFFFF"/>
            <w:hideMark/>
          </w:tcPr>
          <w:p w:rsidR="0065671D" w:rsidRPr="00A663A1" w:rsidRDefault="00A663A1" w:rsidP="0065671D">
            <w:pPr>
              <w:spacing w:after="0" w:line="240" w:lineRule="auto"/>
              <w:rPr>
                <w:rFonts w:asciiTheme="majorHAnsi" w:hAnsiTheme="majorHAnsi"/>
                <w:lang w:val="kk-KZ"/>
              </w:rPr>
            </w:pPr>
            <w:r>
              <w:rPr>
                <w:rFonts w:asciiTheme="majorHAnsi" w:hAnsiTheme="majorHAnsi"/>
                <w:lang w:val="kk-KZ"/>
              </w:rPr>
              <w:t>Баяндама атауы</w:t>
            </w:r>
          </w:p>
        </w:tc>
        <w:tc>
          <w:tcPr>
            <w:tcW w:w="5985" w:type="dxa"/>
            <w:tcBorders>
              <w:top w:val="single" w:sz="4" w:space="0" w:color="auto"/>
              <w:left w:val="single" w:sz="4" w:space="0" w:color="auto"/>
              <w:bottom w:val="single" w:sz="4" w:space="0" w:color="auto"/>
              <w:right w:val="single" w:sz="4" w:space="0" w:color="auto"/>
            </w:tcBorders>
            <w:shd w:val="clear" w:color="auto" w:fill="FFFFFF"/>
          </w:tcPr>
          <w:p w:rsidR="0065671D" w:rsidRPr="00707491" w:rsidRDefault="0065671D" w:rsidP="0065671D">
            <w:pPr>
              <w:spacing w:after="0" w:line="240" w:lineRule="auto"/>
              <w:rPr>
                <w:rFonts w:asciiTheme="majorHAnsi" w:hAnsiTheme="majorHAnsi"/>
              </w:rPr>
            </w:pPr>
          </w:p>
        </w:tc>
      </w:tr>
      <w:tr w:rsidR="0065671D" w:rsidRPr="00707491" w:rsidTr="0065671D">
        <w:trPr>
          <w:trHeight w:val="243"/>
          <w:jc w:val="center"/>
        </w:trPr>
        <w:tc>
          <w:tcPr>
            <w:tcW w:w="3720" w:type="dxa"/>
            <w:tcBorders>
              <w:top w:val="single" w:sz="4" w:space="0" w:color="auto"/>
              <w:left w:val="single" w:sz="4" w:space="0" w:color="auto"/>
              <w:bottom w:val="single" w:sz="4" w:space="0" w:color="auto"/>
              <w:right w:val="single" w:sz="4" w:space="0" w:color="auto"/>
            </w:tcBorders>
            <w:shd w:val="clear" w:color="auto" w:fill="FFFFFF"/>
            <w:hideMark/>
          </w:tcPr>
          <w:p w:rsidR="0065671D" w:rsidRPr="00707491" w:rsidRDefault="00A663A1" w:rsidP="0065671D">
            <w:pPr>
              <w:spacing w:after="0" w:line="240" w:lineRule="auto"/>
              <w:rPr>
                <w:rFonts w:asciiTheme="majorHAnsi" w:hAnsiTheme="majorHAnsi"/>
              </w:rPr>
            </w:pPr>
            <w:r>
              <w:rPr>
                <w:rFonts w:asciiTheme="majorHAnsi" w:hAnsiTheme="majorHAnsi"/>
                <w:lang w:val="kk-KZ"/>
              </w:rPr>
              <w:t>Бағыт</w:t>
            </w:r>
            <w:r w:rsidR="0065671D" w:rsidRPr="00707491">
              <w:rPr>
                <w:rFonts w:asciiTheme="majorHAnsi" w:hAnsiTheme="majorHAnsi"/>
              </w:rPr>
              <w:t xml:space="preserve"> #</w:t>
            </w:r>
          </w:p>
        </w:tc>
        <w:tc>
          <w:tcPr>
            <w:tcW w:w="5985" w:type="dxa"/>
            <w:tcBorders>
              <w:top w:val="single" w:sz="4" w:space="0" w:color="auto"/>
              <w:left w:val="single" w:sz="4" w:space="0" w:color="auto"/>
              <w:bottom w:val="single" w:sz="4" w:space="0" w:color="auto"/>
              <w:right w:val="single" w:sz="4" w:space="0" w:color="auto"/>
            </w:tcBorders>
            <w:shd w:val="clear" w:color="auto" w:fill="FFFFFF"/>
          </w:tcPr>
          <w:p w:rsidR="0065671D" w:rsidRPr="00707491" w:rsidRDefault="0065671D" w:rsidP="0065671D">
            <w:pPr>
              <w:spacing w:after="0" w:line="240" w:lineRule="auto"/>
              <w:rPr>
                <w:rFonts w:asciiTheme="majorHAnsi" w:hAnsiTheme="majorHAnsi"/>
              </w:rPr>
            </w:pPr>
          </w:p>
        </w:tc>
      </w:tr>
    </w:tbl>
    <w:p w:rsidR="0065671D" w:rsidRPr="00707491" w:rsidRDefault="0065671D" w:rsidP="0065671D">
      <w:pPr>
        <w:spacing w:after="0" w:line="240" w:lineRule="auto"/>
        <w:ind w:firstLine="709"/>
        <w:jc w:val="both"/>
        <w:rPr>
          <w:rFonts w:asciiTheme="majorHAnsi" w:hAnsiTheme="majorHAnsi"/>
        </w:rPr>
      </w:pPr>
    </w:p>
    <w:p w:rsidR="0065671D" w:rsidRPr="00707491" w:rsidRDefault="0065671D" w:rsidP="0065671D">
      <w:pPr>
        <w:widowControl w:val="0"/>
        <w:shd w:val="clear" w:color="auto" w:fill="FFFFFF"/>
        <w:spacing w:after="0" w:line="240" w:lineRule="auto"/>
        <w:jc w:val="right"/>
        <w:rPr>
          <w:rFonts w:asciiTheme="majorHAnsi" w:hAnsiTheme="majorHAnsi"/>
        </w:rPr>
      </w:pPr>
    </w:p>
    <w:p w:rsidR="00583157" w:rsidRDefault="00583157" w:rsidP="0065671D">
      <w:pPr>
        <w:widowControl w:val="0"/>
        <w:shd w:val="clear" w:color="auto" w:fill="FFFFFF"/>
        <w:spacing w:after="0" w:line="240" w:lineRule="auto"/>
        <w:jc w:val="right"/>
        <w:rPr>
          <w:rFonts w:asciiTheme="majorHAnsi" w:hAnsiTheme="majorHAnsi"/>
          <w:b/>
          <w:lang w:val="kk-KZ"/>
        </w:rPr>
      </w:pPr>
    </w:p>
    <w:p w:rsidR="00155355" w:rsidRDefault="00155355" w:rsidP="0065671D">
      <w:pPr>
        <w:widowControl w:val="0"/>
        <w:shd w:val="clear" w:color="auto" w:fill="FFFFFF"/>
        <w:spacing w:after="0" w:line="240" w:lineRule="auto"/>
        <w:jc w:val="right"/>
        <w:rPr>
          <w:rFonts w:asciiTheme="majorHAnsi" w:hAnsiTheme="majorHAnsi"/>
          <w:b/>
          <w:lang w:val="kk-KZ"/>
        </w:rPr>
      </w:pPr>
    </w:p>
    <w:p w:rsidR="00155355" w:rsidRDefault="00155355" w:rsidP="0065671D">
      <w:pPr>
        <w:widowControl w:val="0"/>
        <w:shd w:val="clear" w:color="auto" w:fill="FFFFFF"/>
        <w:spacing w:after="0" w:line="240" w:lineRule="auto"/>
        <w:jc w:val="right"/>
        <w:rPr>
          <w:rFonts w:asciiTheme="majorHAnsi" w:hAnsiTheme="majorHAnsi"/>
          <w:b/>
          <w:lang w:val="kk-KZ"/>
        </w:rPr>
      </w:pPr>
    </w:p>
    <w:p w:rsidR="00155355" w:rsidRDefault="00155355" w:rsidP="0065671D">
      <w:pPr>
        <w:widowControl w:val="0"/>
        <w:shd w:val="clear" w:color="auto" w:fill="FFFFFF"/>
        <w:spacing w:after="0" w:line="240" w:lineRule="auto"/>
        <w:jc w:val="right"/>
        <w:rPr>
          <w:rFonts w:asciiTheme="majorHAnsi" w:hAnsiTheme="majorHAnsi"/>
          <w:b/>
          <w:lang w:val="kk-KZ"/>
        </w:rPr>
      </w:pPr>
    </w:p>
    <w:p w:rsidR="00155355" w:rsidRDefault="00155355" w:rsidP="0065671D">
      <w:pPr>
        <w:widowControl w:val="0"/>
        <w:shd w:val="clear" w:color="auto" w:fill="FFFFFF"/>
        <w:spacing w:after="0" w:line="240" w:lineRule="auto"/>
        <w:jc w:val="right"/>
        <w:rPr>
          <w:rFonts w:asciiTheme="majorHAnsi" w:hAnsiTheme="majorHAnsi"/>
          <w:b/>
          <w:lang w:val="kk-KZ"/>
        </w:rPr>
      </w:pPr>
    </w:p>
    <w:p w:rsidR="0065671D" w:rsidRPr="00583157" w:rsidRDefault="00583157" w:rsidP="0065671D">
      <w:pPr>
        <w:widowControl w:val="0"/>
        <w:shd w:val="clear" w:color="auto" w:fill="FFFFFF"/>
        <w:spacing w:after="0" w:line="240" w:lineRule="auto"/>
        <w:jc w:val="right"/>
        <w:rPr>
          <w:rFonts w:asciiTheme="majorHAnsi" w:hAnsiTheme="majorHAnsi"/>
          <w:b/>
          <w:lang w:val="kk-KZ"/>
        </w:rPr>
      </w:pPr>
      <w:r>
        <w:rPr>
          <w:rFonts w:asciiTheme="majorHAnsi" w:hAnsiTheme="majorHAnsi"/>
          <w:b/>
          <w:lang w:val="kk-KZ"/>
        </w:rPr>
        <w:t>Қосымша 2</w:t>
      </w:r>
    </w:p>
    <w:p w:rsidR="0065671D" w:rsidRDefault="00583157" w:rsidP="0065671D">
      <w:pPr>
        <w:widowControl w:val="0"/>
        <w:tabs>
          <w:tab w:val="left" w:pos="0"/>
          <w:tab w:val="left" w:pos="851"/>
        </w:tabs>
        <w:spacing w:after="0" w:line="240" w:lineRule="auto"/>
        <w:rPr>
          <w:rFonts w:asciiTheme="majorHAnsi" w:hAnsiTheme="majorHAnsi"/>
        </w:rPr>
      </w:pPr>
      <w:r>
        <w:rPr>
          <w:rStyle w:val="hps"/>
          <w:rFonts w:asciiTheme="majorHAnsi" w:hAnsiTheme="majorHAnsi"/>
          <w:lang w:val="kk-KZ"/>
        </w:rPr>
        <w:t>Конференцияға қатысу үшін сіз</w:t>
      </w:r>
      <w:r w:rsidR="0065671D" w:rsidRPr="00707491">
        <w:rPr>
          <w:rStyle w:val="hps"/>
          <w:rFonts w:asciiTheme="majorHAnsi" w:hAnsiTheme="majorHAnsi"/>
        </w:rPr>
        <w:t>:</w:t>
      </w:r>
      <w:r w:rsidR="0065671D" w:rsidRPr="00707491">
        <w:rPr>
          <w:rFonts w:asciiTheme="majorHAnsi" w:hAnsiTheme="majorHAnsi"/>
        </w:rPr>
        <w:t xml:space="preserve"> </w:t>
      </w:r>
    </w:p>
    <w:p w:rsidR="0065671D" w:rsidRPr="00707491" w:rsidRDefault="0065671D" w:rsidP="0065671D">
      <w:pPr>
        <w:widowControl w:val="0"/>
        <w:tabs>
          <w:tab w:val="left" w:pos="0"/>
          <w:tab w:val="left" w:pos="851"/>
        </w:tabs>
        <w:spacing w:after="0" w:line="240" w:lineRule="auto"/>
        <w:rPr>
          <w:rFonts w:asciiTheme="majorHAnsi" w:hAnsiTheme="majorHAnsi"/>
        </w:rPr>
      </w:pPr>
    </w:p>
    <w:p w:rsidR="00DB1FFD" w:rsidRDefault="00E74ED5" w:rsidP="0065671D">
      <w:pPr>
        <w:widowControl w:val="0"/>
        <w:tabs>
          <w:tab w:val="left" w:pos="0"/>
          <w:tab w:val="left" w:pos="851"/>
        </w:tabs>
        <w:spacing w:after="0" w:line="240" w:lineRule="auto"/>
        <w:rPr>
          <w:rFonts w:asciiTheme="majorHAnsi" w:hAnsiTheme="majorHAnsi"/>
        </w:rPr>
      </w:pPr>
      <w:r>
        <w:rPr>
          <w:rFonts w:asciiTheme="majorHAnsi" w:hAnsiTheme="majorHAnsi"/>
          <w:lang w:val="kk-KZ"/>
        </w:rPr>
        <w:t xml:space="preserve">Төлем төлегеннен кейін келесі электрондық поштаға квитанция көшірмесін </w:t>
      </w:r>
    </w:p>
    <w:p w:rsidR="0065671D" w:rsidRDefault="00E74ED5" w:rsidP="0065671D">
      <w:pPr>
        <w:widowControl w:val="0"/>
        <w:tabs>
          <w:tab w:val="left" w:pos="0"/>
          <w:tab w:val="left" w:pos="851"/>
        </w:tabs>
        <w:spacing w:after="0" w:line="240" w:lineRule="auto"/>
        <w:rPr>
          <w:rFonts w:asciiTheme="majorHAnsi" w:hAnsiTheme="majorHAnsi"/>
        </w:rPr>
      </w:pPr>
      <w:r w:rsidRPr="00E74ED5">
        <w:rPr>
          <w:rFonts w:asciiTheme="majorHAnsi" w:hAnsiTheme="majorHAnsi"/>
          <w:b/>
          <w:lang w:val="kk-KZ"/>
        </w:rPr>
        <w:t>20 наурыз, 2017</w:t>
      </w:r>
      <w:r>
        <w:rPr>
          <w:rFonts w:asciiTheme="majorHAnsi" w:hAnsiTheme="majorHAnsi"/>
          <w:lang w:val="kk-KZ"/>
        </w:rPr>
        <w:t xml:space="preserve"> дейін жіберуіңіз қажет: </w:t>
      </w:r>
      <w:hyperlink r:id="rId16" w:history="1">
        <w:r w:rsidR="0065671D" w:rsidRPr="00707491">
          <w:rPr>
            <w:rStyle w:val="a4"/>
            <w:rFonts w:asciiTheme="majorHAnsi" w:hAnsiTheme="majorHAnsi"/>
            <w:bCs/>
            <w:iCs/>
          </w:rPr>
          <w:t>conference2017@hse.kazguu.kz</w:t>
        </w:r>
      </w:hyperlink>
      <w:r w:rsidR="0065671D" w:rsidRPr="00707491">
        <w:rPr>
          <w:rStyle w:val="hps"/>
          <w:rFonts w:asciiTheme="majorHAnsi" w:hAnsiTheme="majorHAnsi"/>
        </w:rPr>
        <w:t xml:space="preserve"> </w:t>
      </w:r>
      <w:r w:rsidR="0065671D" w:rsidRPr="00707491">
        <w:rPr>
          <w:rFonts w:asciiTheme="majorHAnsi" w:hAnsiTheme="majorHAnsi"/>
        </w:rPr>
        <w:t xml:space="preserve"> </w:t>
      </w:r>
    </w:p>
    <w:p w:rsidR="00E74ED5" w:rsidRPr="00174545" w:rsidRDefault="00E74ED5" w:rsidP="00174545">
      <w:pPr>
        <w:widowControl w:val="0"/>
        <w:shd w:val="clear" w:color="auto" w:fill="FFFFFF"/>
        <w:spacing w:after="0" w:line="240" w:lineRule="auto"/>
        <w:jc w:val="both"/>
        <w:rPr>
          <w:rFonts w:asciiTheme="majorHAnsi" w:hAnsiTheme="majorHAnsi"/>
          <w:lang w:val="kk-KZ"/>
        </w:rPr>
      </w:pPr>
      <w:r w:rsidRPr="00E74ED5">
        <w:rPr>
          <w:rFonts w:asciiTheme="majorHAnsi" w:hAnsiTheme="majorHAnsi"/>
          <w:lang w:val="kk-KZ"/>
        </w:rPr>
        <w:t>Тіркеу жарнасы тек</w:t>
      </w:r>
      <w:r w:rsidR="00640F05">
        <w:rPr>
          <w:rFonts w:asciiTheme="majorHAnsi" w:hAnsiTheme="majorHAnsi"/>
          <w:lang w:val="kk-KZ"/>
        </w:rPr>
        <w:t xml:space="preserve"> мақалаңыз</w:t>
      </w:r>
      <w:r w:rsidRPr="00E74ED5">
        <w:rPr>
          <w:rFonts w:asciiTheme="majorHAnsi" w:hAnsiTheme="majorHAnsi"/>
          <w:lang w:val="kk-KZ"/>
        </w:rPr>
        <w:t xml:space="preserve"> конференция бағдарламасына </w:t>
      </w:r>
      <w:r w:rsidR="00E534C1">
        <w:rPr>
          <w:rFonts w:asciiTheme="majorHAnsi" w:hAnsiTheme="majorHAnsi"/>
          <w:lang w:val="kk-KZ"/>
        </w:rPr>
        <w:t>енгізілгені</w:t>
      </w:r>
      <w:r w:rsidRPr="00E74ED5">
        <w:rPr>
          <w:rFonts w:asciiTheme="majorHAnsi" w:hAnsiTheme="majorHAnsi"/>
          <w:lang w:val="kk-KZ"/>
        </w:rPr>
        <w:t xml:space="preserve"> туралы </w:t>
      </w:r>
      <w:r w:rsidR="00174545">
        <w:rPr>
          <w:rFonts w:asciiTheme="majorHAnsi" w:hAnsiTheme="majorHAnsi"/>
          <w:lang w:val="kk-KZ"/>
        </w:rPr>
        <w:t>хабарлама алғаннан кейін төменде көрсетілген</w:t>
      </w:r>
      <w:r w:rsidRPr="00E74ED5">
        <w:rPr>
          <w:rFonts w:asciiTheme="majorHAnsi" w:hAnsiTheme="majorHAnsi"/>
          <w:lang w:val="kk-KZ"/>
        </w:rPr>
        <w:t xml:space="preserve"> банктік </w:t>
      </w:r>
      <w:r w:rsidRPr="00174545">
        <w:rPr>
          <w:rFonts w:asciiTheme="majorHAnsi" w:hAnsiTheme="majorHAnsi"/>
          <w:lang w:val="kk-KZ"/>
        </w:rPr>
        <w:t>шотқа аударылуға тиіс.</w:t>
      </w:r>
    </w:p>
    <w:p w:rsidR="0065671D" w:rsidRPr="00174545" w:rsidRDefault="0065671D" w:rsidP="0065671D">
      <w:pPr>
        <w:autoSpaceDE w:val="0"/>
        <w:autoSpaceDN w:val="0"/>
        <w:adjustRightInd w:val="0"/>
        <w:spacing w:after="0" w:line="240" w:lineRule="auto"/>
        <w:rPr>
          <w:rFonts w:asciiTheme="majorHAnsi" w:hAnsiTheme="majorHAnsi"/>
          <w:lang w:val="kk-KZ"/>
        </w:rPr>
      </w:pPr>
    </w:p>
    <w:p w:rsidR="0065671D" w:rsidRPr="00175FB8" w:rsidRDefault="00883798" w:rsidP="0065671D">
      <w:pPr>
        <w:autoSpaceDE w:val="0"/>
        <w:autoSpaceDN w:val="0"/>
        <w:adjustRightInd w:val="0"/>
        <w:spacing w:after="0" w:line="240" w:lineRule="auto"/>
        <w:rPr>
          <w:rFonts w:asciiTheme="majorHAnsi" w:hAnsiTheme="majorHAnsi"/>
          <w:b/>
          <w:lang w:val="kk-KZ"/>
        </w:rPr>
      </w:pPr>
      <w:r>
        <w:rPr>
          <w:rFonts w:asciiTheme="majorHAnsi" w:hAnsiTheme="majorHAnsi"/>
          <w:b/>
          <w:bCs/>
          <w:lang w:val="kk-KZ"/>
        </w:rPr>
        <w:t>Банк мәліметтері</w:t>
      </w:r>
      <w:r w:rsidR="0065671D" w:rsidRPr="00175FB8">
        <w:rPr>
          <w:rFonts w:asciiTheme="majorHAnsi" w:hAnsiTheme="majorHAnsi"/>
          <w:b/>
          <w:bCs/>
          <w:lang w:val="kk-KZ"/>
        </w:rPr>
        <w:t>:</w:t>
      </w:r>
    </w:p>
    <w:p w:rsidR="0065671D" w:rsidRPr="00883798" w:rsidRDefault="00204911" w:rsidP="0065671D">
      <w:pPr>
        <w:autoSpaceDE w:val="0"/>
        <w:autoSpaceDN w:val="0"/>
        <w:adjustRightInd w:val="0"/>
        <w:spacing w:after="0" w:line="240" w:lineRule="auto"/>
        <w:rPr>
          <w:rFonts w:asciiTheme="majorHAnsi" w:hAnsiTheme="majorHAnsi"/>
          <w:lang w:val="kk-KZ"/>
        </w:rPr>
      </w:pPr>
      <w:r>
        <w:rPr>
          <w:rFonts w:asciiTheme="majorHAnsi" w:hAnsiTheme="majorHAnsi"/>
          <w:lang w:val="kk-KZ"/>
        </w:rPr>
        <w:t>«</w:t>
      </w:r>
      <w:r w:rsidR="00883798">
        <w:rPr>
          <w:rFonts w:asciiTheme="majorHAnsi" w:hAnsiTheme="majorHAnsi"/>
          <w:lang w:val="kk-KZ"/>
        </w:rPr>
        <w:t>КАЗГЮУ Университеті</w:t>
      </w:r>
      <w:r>
        <w:rPr>
          <w:rFonts w:asciiTheme="majorHAnsi" w:hAnsiTheme="majorHAnsi"/>
          <w:lang w:val="kk-KZ"/>
        </w:rPr>
        <w:t xml:space="preserve">» </w:t>
      </w:r>
      <w:r w:rsidR="00883798">
        <w:rPr>
          <w:rFonts w:asciiTheme="majorHAnsi" w:hAnsiTheme="majorHAnsi"/>
          <w:lang w:val="kk-KZ"/>
        </w:rPr>
        <w:t>АҚ</w:t>
      </w:r>
    </w:p>
    <w:p w:rsidR="0065671D" w:rsidRPr="00175FB8" w:rsidRDefault="00175FB8" w:rsidP="0065671D">
      <w:pPr>
        <w:spacing w:after="0" w:line="240" w:lineRule="auto"/>
        <w:rPr>
          <w:rFonts w:asciiTheme="majorHAnsi" w:hAnsiTheme="majorHAnsi"/>
          <w:bCs/>
          <w:lang w:val="kk-KZ"/>
        </w:rPr>
      </w:pPr>
      <w:r>
        <w:rPr>
          <w:rFonts w:asciiTheme="majorHAnsi" w:hAnsiTheme="majorHAnsi"/>
          <w:lang w:val="kk-KZ"/>
        </w:rPr>
        <w:t>БИН</w:t>
      </w:r>
      <w:r w:rsidR="0065671D" w:rsidRPr="00175FB8">
        <w:rPr>
          <w:rFonts w:asciiTheme="majorHAnsi" w:hAnsiTheme="majorHAnsi"/>
          <w:lang w:val="kk-KZ"/>
        </w:rPr>
        <w:t>:</w:t>
      </w:r>
      <w:r w:rsidR="0065671D" w:rsidRPr="00175FB8">
        <w:rPr>
          <w:rFonts w:asciiTheme="majorHAnsi" w:hAnsiTheme="majorHAnsi"/>
          <w:bCs/>
          <w:lang w:val="kk-KZ"/>
        </w:rPr>
        <w:t xml:space="preserve"> 020140001689</w:t>
      </w:r>
    </w:p>
    <w:p w:rsidR="0065671D" w:rsidRPr="00D4569F" w:rsidRDefault="00370CD2" w:rsidP="0065671D">
      <w:pPr>
        <w:pStyle w:val="3"/>
        <w:shd w:val="clear" w:color="auto" w:fill="FFFFFF"/>
        <w:spacing w:before="0" w:beforeAutospacing="0" w:after="0" w:afterAutospacing="0"/>
        <w:rPr>
          <w:rFonts w:asciiTheme="majorHAnsi" w:eastAsiaTheme="minorEastAsia" w:hAnsiTheme="majorHAnsi" w:cstheme="minorBidi"/>
          <w:b w:val="0"/>
          <w:bCs w:val="0"/>
          <w:sz w:val="22"/>
          <w:szCs w:val="22"/>
          <w:lang w:eastAsia="en-US"/>
        </w:rPr>
      </w:pPr>
      <w:hyperlink r:id="rId17" w:history="1">
        <w:r w:rsidR="009463DB">
          <w:rPr>
            <w:rFonts w:asciiTheme="majorHAnsi" w:eastAsiaTheme="minorEastAsia" w:hAnsiTheme="majorHAnsi" w:cstheme="minorBidi"/>
            <w:b w:val="0"/>
            <w:bCs w:val="0"/>
            <w:sz w:val="22"/>
            <w:szCs w:val="22"/>
            <w:lang w:val="kk-KZ" w:eastAsia="en-US"/>
          </w:rPr>
          <w:t>Бенефициар</w:t>
        </w:r>
      </w:hyperlink>
      <w:r w:rsidR="009463DB">
        <w:rPr>
          <w:lang w:val="kk-KZ"/>
        </w:rPr>
        <w:t xml:space="preserve"> </w:t>
      </w:r>
      <w:r w:rsidR="009463DB">
        <w:rPr>
          <w:b w:val="0"/>
          <w:sz w:val="24"/>
          <w:lang w:val="kk-KZ"/>
        </w:rPr>
        <w:t>шоты</w:t>
      </w:r>
      <w:r w:rsidR="0065671D" w:rsidRPr="00D4569F">
        <w:rPr>
          <w:rFonts w:asciiTheme="majorHAnsi" w:eastAsiaTheme="minorEastAsia" w:hAnsiTheme="majorHAnsi" w:cstheme="minorBidi"/>
          <w:b w:val="0"/>
          <w:bCs w:val="0"/>
          <w:sz w:val="22"/>
          <w:szCs w:val="22"/>
          <w:lang w:eastAsia="en-US"/>
        </w:rPr>
        <w:t>: 17</w:t>
      </w:r>
    </w:p>
    <w:p w:rsidR="0065671D" w:rsidRPr="00D4569F" w:rsidRDefault="0065671D" w:rsidP="0065671D">
      <w:pPr>
        <w:pBdr>
          <w:bottom w:val="single" w:sz="12" w:space="1" w:color="auto"/>
        </w:pBdr>
        <w:spacing w:after="0" w:line="240" w:lineRule="auto"/>
        <w:rPr>
          <w:rFonts w:asciiTheme="majorHAnsi" w:hAnsiTheme="majorHAnsi"/>
          <w:bCs/>
          <w:lang w:val="ru-RU"/>
        </w:rPr>
      </w:pPr>
      <w:r w:rsidRPr="00D4569F">
        <w:rPr>
          <w:rFonts w:asciiTheme="majorHAnsi" w:hAnsiTheme="majorHAnsi"/>
          <w:bCs/>
          <w:lang w:val="ru-RU"/>
        </w:rPr>
        <w:t xml:space="preserve">010000, </w:t>
      </w:r>
    </w:p>
    <w:p w:rsidR="0065671D" w:rsidRPr="009463DB" w:rsidRDefault="009463DB" w:rsidP="0065671D">
      <w:pPr>
        <w:pBdr>
          <w:bottom w:val="single" w:sz="12" w:space="1" w:color="auto"/>
        </w:pBdr>
        <w:spacing w:after="0" w:line="240" w:lineRule="auto"/>
        <w:rPr>
          <w:rFonts w:asciiTheme="majorHAnsi" w:hAnsiTheme="majorHAnsi"/>
          <w:bCs/>
          <w:lang w:val="kk-KZ"/>
        </w:rPr>
      </w:pPr>
      <w:r>
        <w:rPr>
          <w:rFonts w:asciiTheme="majorHAnsi" w:hAnsiTheme="majorHAnsi"/>
          <w:bCs/>
          <w:lang w:val="kk-KZ"/>
        </w:rPr>
        <w:t>Астана, Есіл ауданы</w:t>
      </w:r>
    </w:p>
    <w:p w:rsidR="0065671D" w:rsidRPr="00883798" w:rsidRDefault="0065671D" w:rsidP="0065671D">
      <w:pPr>
        <w:pBdr>
          <w:bottom w:val="single" w:sz="12" w:space="1" w:color="auto"/>
        </w:pBdr>
        <w:spacing w:after="0" w:line="240" w:lineRule="auto"/>
        <w:rPr>
          <w:rFonts w:asciiTheme="majorHAnsi" w:hAnsiTheme="majorHAnsi"/>
          <w:bCs/>
          <w:lang w:val="kk-KZ"/>
        </w:rPr>
      </w:pPr>
      <w:r w:rsidRPr="009463DB">
        <w:rPr>
          <w:rFonts w:asciiTheme="majorHAnsi" w:hAnsiTheme="majorHAnsi"/>
          <w:bCs/>
          <w:lang w:val="ru-RU"/>
        </w:rPr>
        <w:t>8</w:t>
      </w:r>
      <w:r w:rsidR="00883798">
        <w:rPr>
          <w:rFonts w:asciiTheme="majorHAnsi" w:hAnsiTheme="majorHAnsi"/>
          <w:bCs/>
          <w:lang w:val="kk-KZ"/>
        </w:rPr>
        <w:t>,</w:t>
      </w:r>
      <w:r w:rsidRPr="009463DB">
        <w:rPr>
          <w:rFonts w:asciiTheme="majorHAnsi" w:hAnsiTheme="majorHAnsi"/>
          <w:bCs/>
          <w:lang w:val="ru-RU"/>
        </w:rPr>
        <w:t xml:space="preserve"> </w:t>
      </w:r>
      <w:r w:rsidR="00883798">
        <w:rPr>
          <w:rFonts w:asciiTheme="majorHAnsi" w:hAnsiTheme="majorHAnsi"/>
          <w:bCs/>
          <w:lang w:val="kk-KZ"/>
        </w:rPr>
        <w:t>Қорғал</w:t>
      </w:r>
      <w:r w:rsidR="009463DB">
        <w:rPr>
          <w:rFonts w:asciiTheme="majorHAnsi" w:hAnsiTheme="majorHAnsi"/>
          <w:bCs/>
          <w:lang w:val="kk-KZ"/>
        </w:rPr>
        <w:t>жын тасжолы</w:t>
      </w:r>
    </w:p>
    <w:p w:rsidR="0065671D" w:rsidRPr="00883798" w:rsidRDefault="00883798" w:rsidP="0065671D">
      <w:pPr>
        <w:spacing w:after="0" w:line="240" w:lineRule="auto"/>
        <w:rPr>
          <w:rFonts w:asciiTheme="majorHAnsi" w:hAnsiTheme="majorHAnsi"/>
          <w:lang w:val="kk-KZ"/>
        </w:rPr>
      </w:pPr>
      <w:r>
        <w:rPr>
          <w:rFonts w:asciiTheme="majorHAnsi" w:hAnsiTheme="majorHAnsi"/>
          <w:lang w:val="kk-KZ"/>
        </w:rPr>
        <w:t>Банк</w:t>
      </w:r>
      <w:r w:rsidR="0065671D" w:rsidRPr="00D4569F">
        <w:rPr>
          <w:rFonts w:asciiTheme="majorHAnsi" w:hAnsiTheme="majorHAnsi"/>
          <w:lang w:val="kk-KZ"/>
        </w:rPr>
        <w:t xml:space="preserve"> Kassa Nova</w:t>
      </w:r>
      <w:r w:rsidRPr="00D4569F">
        <w:rPr>
          <w:rFonts w:asciiTheme="majorHAnsi" w:hAnsiTheme="majorHAnsi"/>
          <w:lang w:val="kk-KZ"/>
        </w:rPr>
        <w:t xml:space="preserve">, </w:t>
      </w:r>
      <w:r>
        <w:rPr>
          <w:rFonts w:asciiTheme="majorHAnsi" w:hAnsiTheme="majorHAnsi"/>
          <w:lang w:val="kk-KZ"/>
        </w:rPr>
        <w:t>АҚ</w:t>
      </w:r>
    </w:p>
    <w:p w:rsidR="0065671D" w:rsidRPr="00D4569F" w:rsidRDefault="00883798" w:rsidP="0065671D">
      <w:pPr>
        <w:spacing w:after="0" w:line="240" w:lineRule="auto"/>
        <w:rPr>
          <w:rFonts w:asciiTheme="majorHAnsi" w:hAnsiTheme="majorHAnsi"/>
          <w:lang w:val="kk-KZ"/>
        </w:rPr>
      </w:pPr>
      <w:r>
        <w:rPr>
          <w:rFonts w:asciiTheme="majorHAnsi" w:hAnsiTheme="majorHAnsi"/>
          <w:lang w:val="kk-KZ"/>
        </w:rPr>
        <w:t>БИК</w:t>
      </w:r>
      <w:r w:rsidR="0065671D" w:rsidRPr="00D4569F">
        <w:rPr>
          <w:rFonts w:asciiTheme="majorHAnsi" w:hAnsiTheme="majorHAnsi"/>
          <w:lang w:val="kk-KZ"/>
        </w:rPr>
        <w:t xml:space="preserve"> KSNVKZKA</w:t>
      </w:r>
    </w:p>
    <w:p w:rsidR="0065671D" w:rsidRPr="00D4569F" w:rsidRDefault="00883798" w:rsidP="0065671D">
      <w:pPr>
        <w:spacing w:after="0" w:line="240" w:lineRule="auto"/>
        <w:rPr>
          <w:rFonts w:asciiTheme="majorHAnsi" w:hAnsiTheme="majorHAnsi"/>
          <w:lang w:val="kk-KZ"/>
        </w:rPr>
      </w:pPr>
      <w:r>
        <w:rPr>
          <w:rFonts w:asciiTheme="majorHAnsi" w:hAnsiTheme="majorHAnsi"/>
          <w:lang w:val="kk-KZ"/>
        </w:rPr>
        <w:t>Банк шоты</w:t>
      </w:r>
      <w:r w:rsidR="0065671D" w:rsidRPr="00D4569F">
        <w:rPr>
          <w:rFonts w:asciiTheme="majorHAnsi" w:hAnsiTheme="majorHAnsi"/>
          <w:lang w:val="kk-KZ"/>
        </w:rPr>
        <w:t>: KZ81551Z127000537KZT</w:t>
      </w:r>
    </w:p>
    <w:p w:rsidR="0065671D" w:rsidRPr="00D4569F" w:rsidRDefault="00883798" w:rsidP="0065671D">
      <w:pPr>
        <w:spacing w:after="0" w:line="240" w:lineRule="auto"/>
        <w:rPr>
          <w:rFonts w:asciiTheme="majorHAnsi" w:hAnsiTheme="majorHAnsi"/>
          <w:lang w:val="kk-KZ"/>
        </w:rPr>
      </w:pPr>
      <w:r>
        <w:rPr>
          <w:rFonts w:asciiTheme="majorHAnsi" w:hAnsiTheme="majorHAnsi"/>
          <w:lang w:val="kk-KZ"/>
        </w:rPr>
        <w:t>Банк шоты</w:t>
      </w:r>
      <w:r w:rsidR="0065671D" w:rsidRPr="00D4569F">
        <w:rPr>
          <w:rFonts w:asciiTheme="majorHAnsi" w:hAnsiTheme="majorHAnsi"/>
          <w:lang w:val="kk-KZ"/>
        </w:rPr>
        <w:t>: KZ24551Z127000107EUR</w:t>
      </w:r>
    </w:p>
    <w:p w:rsidR="0065671D" w:rsidRPr="00720FCF" w:rsidRDefault="00883798" w:rsidP="0065671D">
      <w:pPr>
        <w:pBdr>
          <w:bottom w:val="single" w:sz="12" w:space="1" w:color="auto"/>
        </w:pBdr>
        <w:spacing w:after="0" w:line="240" w:lineRule="auto"/>
        <w:rPr>
          <w:rFonts w:asciiTheme="majorHAnsi" w:hAnsiTheme="majorHAnsi"/>
        </w:rPr>
      </w:pPr>
      <w:r>
        <w:rPr>
          <w:rFonts w:asciiTheme="majorHAnsi" w:hAnsiTheme="majorHAnsi"/>
          <w:lang w:val="kk-KZ"/>
        </w:rPr>
        <w:t>Банк шоты</w:t>
      </w:r>
      <w:r w:rsidR="0065671D">
        <w:rPr>
          <w:rFonts w:asciiTheme="majorHAnsi" w:hAnsiTheme="majorHAnsi"/>
        </w:rPr>
        <w:t xml:space="preserve">: </w:t>
      </w:r>
      <w:r w:rsidR="0065671D" w:rsidRPr="00707491">
        <w:rPr>
          <w:rFonts w:asciiTheme="majorHAnsi" w:hAnsiTheme="majorHAnsi"/>
        </w:rPr>
        <w:t>KZ</w:t>
      </w:r>
      <w:r w:rsidR="0065671D" w:rsidRPr="00720FCF">
        <w:rPr>
          <w:rFonts w:asciiTheme="majorHAnsi" w:hAnsiTheme="majorHAnsi"/>
        </w:rPr>
        <w:t>81551</w:t>
      </w:r>
      <w:r w:rsidR="0065671D" w:rsidRPr="00707491">
        <w:rPr>
          <w:rFonts w:asciiTheme="majorHAnsi" w:hAnsiTheme="majorHAnsi"/>
        </w:rPr>
        <w:t>Z</w:t>
      </w:r>
      <w:r w:rsidR="0065671D" w:rsidRPr="00720FCF">
        <w:rPr>
          <w:rFonts w:asciiTheme="majorHAnsi" w:hAnsiTheme="majorHAnsi"/>
        </w:rPr>
        <w:t>127000165</w:t>
      </w:r>
      <w:r w:rsidR="0065671D" w:rsidRPr="00707491">
        <w:rPr>
          <w:rFonts w:asciiTheme="majorHAnsi" w:hAnsiTheme="majorHAnsi"/>
        </w:rPr>
        <w:t>USD</w:t>
      </w:r>
    </w:p>
    <w:p w:rsidR="0065671D" w:rsidRPr="00466FE7" w:rsidRDefault="0065671D" w:rsidP="0065671D">
      <w:pPr>
        <w:spacing w:after="0" w:line="240" w:lineRule="auto"/>
        <w:rPr>
          <w:rFonts w:asciiTheme="majorHAnsi" w:hAnsiTheme="majorHAnsi"/>
        </w:rPr>
      </w:pPr>
    </w:p>
    <w:p w:rsidR="003C7F67" w:rsidRPr="00430B69" w:rsidRDefault="003C7F67" w:rsidP="00132123">
      <w:pPr>
        <w:jc w:val="both"/>
        <w:rPr>
          <w:rFonts w:asciiTheme="majorHAnsi" w:hAnsiTheme="majorHAnsi"/>
        </w:rPr>
      </w:pPr>
    </w:p>
    <w:sectPr w:rsidR="003C7F67" w:rsidRPr="00430B69" w:rsidSect="00004AFB">
      <w:footerReference w:type="defaul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C4E" w:rsidRDefault="00AF0C4E" w:rsidP="00151416">
      <w:pPr>
        <w:spacing w:after="0" w:line="240" w:lineRule="auto"/>
      </w:pPr>
      <w:r>
        <w:separator/>
      </w:r>
    </w:p>
  </w:endnote>
  <w:endnote w:type="continuationSeparator" w:id="1">
    <w:p w:rsidR="00AF0C4E" w:rsidRDefault="00AF0C4E" w:rsidP="001514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819737"/>
      <w:docPartObj>
        <w:docPartGallery w:val="Page Numbers (Bottom of Page)"/>
        <w:docPartUnique/>
      </w:docPartObj>
    </w:sdtPr>
    <w:sdtEndPr>
      <w:rPr>
        <w:noProof/>
      </w:rPr>
    </w:sdtEndPr>
    <w:sdtContent>
      <w:p w:rsidR="0065671D" w:rsidRDefault="00370CD2">
        <w:pPr>
          <w:pStyle w:val="a8"/>
          <w:jc w:val="center"/>
        </w:pPr>
        <w:fldSimple w:instr=" PAGE   \* MERGEFORMAT ">
          <w:r w:rsidR="00F70266">
            <w:rPr>
              <w:noProof/>
            </w:rPr>
            <w:t>5</w:t>
          </w:r>
        </w:fldSimple>
      </w:p>
    </w:sdtContent>
  </w:sdt>
  <w:p w:rsidR="0065671D" w:rsidRDefault="0065671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C4E" w:rsidRDefault="00AF0C4E" w:rsidP="00151416">
      <w:pPr>
        <w:spacing w:after="0" w:line="240" w:lineRule="auto"/>
      </w:pPr>
      <w:r>
        <w:separator/>
      </w:r>
    </w:p>
  </w:footnote>
  <w:footnote w:type="continuationSeparator" w:id="1">
    <w:p w:rsidR="00AF0C4E" w:rsidRDefault="00AF0C4E" w:rsidP="001514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32B0D"/>
    <w:multiLevelType w:val="hybridMultilevel"/>
    <w:tmpl w:val="BD60AEFC"/>
    <w:lvl w:ilvl="0" w:tplc="04190005">
      <w:start w:val="1"/>
      <w:numFmt w:val="bullet"/>
      <w:lvlText w:val=""/>
      <w:lvlJc w:val="left"/>
      <w:pPr>
        <w:ind w:left="1845" w:hanging="360"/>
      </w:pPr>
      <w:rPr>
        <w:rFonts w:ascii="Wingdings" w:hAnsi="Wingdings"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1">
    <w:nsid w:val="10E609EF"/>
    <w:multiLevelType w:val="hybridMultilevel"/>
    <w:tmpl w:val="80ACDA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6F0A3F"/>
    <w:multiLevelType w:val="hybridMultilevel"/>
    <w:tmpl w:val="462093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93EB81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D20B6C"/>
    <w:multiLevelType w:val="hybridMultilevel"/>
    <w:tmpl w:val="4336E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9609F3"/>
    <w:multiLevelType w:val="hybridMultilevel"/>
    <w:tmpl w:val="C502823E"/>
    <w:lvl w:ilvl="0" w:tplc="04190003">
      <w:start w:val="1"/>
      <w:numFmt w:val="bullet"/>
      <w:lvlText w:val="o"/>
      <w:lvlJc w:val="left"/>
      <w:pPr>
        <w:ind w:left="1125" w:hanging="360"/>
      </w:pPr>
      <w:rPr>
        <w:rFonts w:ascii="Courier New" w:hAnsi="Courier New" w:cs="Courier New"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5">
    <w:nsid w:val="27FD4372"/>
    <w:multiLevelType w:val="hybridMultilevel"/>
    <w:tmpl w:val="65004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F814B5"/>
    <w:multiLevelType w:val="hybridMultilevel"/>
    <w:tmpl w:val="2DD25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6831EA"/>
    <w:multiLevelType w:val="hybridMultilevel"/>
    <w:tmpl w:val="221CF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425B3C"/>
    <w:multiLevelType w:val="hybridMultilevel"/>
    <w:tmpl w:val="462EDF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B53A8A"/>
    <w:multiLevelType w:val="hybridMultilevel"/>
    <w:tmpl w:val="0CC642D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100780"/>
    <w:multiLevelType w:val="hybridMultilevel"/>
    <w:tmpl w:val="9336E176"/>
    <w:lvl w:ilvl="0" w:tplc="6B0E5B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06596D"/>
    <w:multiLevelType w:val="hybridMultilevel"/>
    <w:tmpl w:val="C41AA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1AF3FD4"/>
    <w:multiLevelType w:val="hybridMultilevel"/>
    <w:tmpl w:val="D1484B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E93EB81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9D4DC0"/>
    <w:multiLevelType w:val="hybridMultilevel"/>
    <w:tmpl w:val="41468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715D6F"/>
    <w:multiLevelType w:val="hybridMultilevel"/>
    <w:tmpl w:val="C220CF76"/>
    <w:lvl w:ilvl="0" w:tplc="04190005">
      <w:start w:val="1"/>
      <w:numFmt w:val="bullet"/>
      <w:lvlText w:val=""/>
      <w:lvlJc w:val="left"/>
      <w:pPr>
        <w:ind w:left="1776" w:hanging="360"/>
      </w:pPr>
      <w:rPr>
        <w:rFonts w:ascii="Wingdings" w:hAnsi="Wingdings"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5">
    <w:nsid w:val="78E36B6A"/>
    <w:multiLevelType w:val="hybridMultilevel"/>
    <w:tmpl w:val="6116DCBA"/>
    <w:lvl w:ilvl="0" w:tplc="04190001">
      <w:start w:val="1"/>
      <w:numFmt w:val="bullet"/>
      <w:lvlText w:val=""/>
      <w:lvlJc w:val="left"/>
      <w:pPr>
        <w:ind w:left="405" w:hanging="360"/>
      </w:pPr>
      <w:rPr>
        <w:rFonts w:ascii="Symbol" w:hAnsi="Symbol"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nsid w:val="7C0C2D84"/>
    <w:multiLevelType w:val="hybridMultilevel"/>
    <w:tmpl w:val="B6766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5"/>
  </w:num>
  <w:num w:numId="4">
    <w:abstractNumId w:val="4"/>
  </w:num>
  <w:num w:numId="5">
    <w:abstractNumId w:val="0"/>
  </w:num>
  <w:num w:numId="6">
    <w:abstractNumId w:val="14"/>
  </w:num>
  <w:num w:numId="7">
    <w:abstractNumId w:val="5"/>
  </w:num>
  <w:num w:numId="8">
    <w:abstractNumId w:val="16"/>
  </w:num>
  <w:num w:numId="9">
    <w:abstractNumId w:val="9"/>
  </w:num>
  <w:num w:numId="10">
    <w:abstractNumId w:val="2"/>
  </w:num>
  <w:num w:numId="11">
    <w:abstractNumId w:val="1"/>
  </w:num>
  <w:num w:numId="12">
    <w:abstractNumId w:val="8"/>
  </w:num>
  <w:num w:numId="13">
    <w:abstractNumId w:val="6"/>
  </w:num>
  <w:num w:numId="14">
    <w:abstractNumId w:val="12"/>
  </w:num>
  <w:num w:numId="15">
    <w:abstractNumId w:val="7"/>
  </w:num>
  <w:num w:numId="16">
    <w:abstractNumId w:val="11"/>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32123"/>
    <w:rsid w:val="00004AFB"/>
    <w:rsid w:val="00020C70"/>
    <w:rsid w:val="0003328C"/>
    <w:rsid w:val="00046A5C"/>
    <w:rsid w:val="00050FA8"/>
    <w:rsid w:val="00057961"/>
    <w:rsid w:val="00063AA7"/>
    <w:rsid w:val="00070BFF"/>
    <w:rsid w:val="000764DD"/>
    <w:rsid w:val="000803E1"/>
    <w:rsid w:val="000839AE"/>
    <w:rsid w:val="0008410B"/>
    <w:rsid w:val="000A065D"/>
    <w:rsid w:val="000A0787"/>
    <w:rsid w:val="000A1985"/>
    <w:rsid w:val="000A49B1"/>
    <w:rsid w:val="000B3953"/>
    <w:rsid w:val="000B414F"/>
    <w:rsid w:val="000D5600"/>
    <w:rsid w:val="000F05D4"/>
    <w:rsid w:val="0012116A"/>
    <w:rsid w:val="00121193"/>
    <w:rsid w:val="00131300"/>
    <w:rsid w:val="00132123"/>
    <w:rsid w:val="0013392C"/>
    <w:rsid w:val="00151416"/>
    <w:rsid w:val="00151F81"/>
    <w:rsid w:val="00155355"/>
    <w:rsid w:val="0015563E"/>
    <w:rsid w:val="00160C8D"/>
    <w:rsid w:val="0016581C"/>
    <w:rsid w:val="00165FBE"/>
    <w:rsid w:val="00172587"/>
    <w:rsid w:val="00174545"/>
    <w:rsid w:val="00175FB8"/>
    <w:rsid w:val="0018591F"/>
    <w:rsid w:val="00186D2E"/>
    <w:rsid w:val="00191E10"/>
    <w:rsid w:val="001A2F94"/>
    <w:rsid w:val="001B2D72"/>
    <w:rsid w:val="001C09B1"/>
    <w:rsid w:val="001C6441"/>
    <w:rsid w:val="001D000B"/>
    <w:rsid w:val="001E05C4"/>
    <w:rsid w:val="001E0EBE"/>
    <w:rsid w:val="00204911"/>
    <w:rsid w:val="0021411F"/>
    <w:rsid w:val="00214FA0"/>
    <w:rsid w:val="0023757A"/>
    <w:rsid w:val="002477FB"/>
    <w:rsid w:val="00281869"/>
    <w:rsid w:val="00283098"/>
    <w:rsid w:val="00285035"/>
    <w:rsid w:val="00297DBB"/>
    <w:rsid w:val="00297E02"/>
    <w:rsid w:val="002A0769"/>
    <w:rsid w:val="002B191E"/>
    <w:rsid w:val="002B3DCC"/>
    <w:rsid w:val="002C06AA"/>
    <w:rsid w:val="002E3C6A"/>
    <w:rsid w:val="002F1843"/>
    <w:rsid w:val="002F43DD"/>
    <w:rsid w:val="002F53B4"/>
    <w:rsid w:val="002F6FCD"/>
    <w:rsid w:val="00301F14"/>
    <w:rsid w:val="00302FF6"/>
    <w:rsid w:val="003128AD"/>
    <w:rsid w:val="003234DD"/>
    <w:rsid w:val="00331AEB"/>
    <w:rsid w:val="00336E3D"/>
    <w:rsid w:val="00344D4C"/>
    <w:rsid w:val="003473FD"/>
    <w:rsid w:val="00351018"/>
    <w:rsid w:val="00355A3D"/>
    <w:rsid w:val="00356AB5"/>
    <w:rsid w:val="00370CD2"/>
    <w:rsid w:val="003827BD"/>
    <w:rsid w:val="00386619"/>
    <w:rsid w:val="00391B4A"/>
    <w:rsid w:val="003962AB"/>
    <w:rsid w:val="00396E6F"/>
    <w:rsid w:val="003A5602"/>
    <w:rsid w:val="003C175B"/>
    <w:rsid w:val="003C5DCD"/>
    <w:rsid w:val="003C7F67"/>
    <w:rsid w:val="003D2A29"/>
    <w:rsid w:val="003E54F5"/>
    <w:rsid w:val="003F4CA5"/>
    <w:rsid w:val="00403CE2"/>
    <w:rsid w:val="0041212B"/>
    <w:rsid w:val="004148D7"/>
    <w:rsid w:val="004151D0"/>
    <w:rsid w:val="004177EE"/>
    <w:rsid w:val="00430B69"/>
    <w:rsid w:val="00433936"/>
    <w:rsid w:val="00441C99"/>
    <w:rsid w:val="0044215D"/>
    <w:rsid w:val="0045420D"/>
    <w:rsid w:val="004726E0"/>
    <w:rsid w:val="00473AD2"/>
    <w:rsid w:val="004C2098"/>
    <w:rsid w:val="004D3EE2"/>
    <w:rsid w:val="004E1AA0"/>
    <w:rsid w:val="005112AE"/>
    <w:rsid w:val="00570EB2"/>
    <w:rsid w:val="00572DAF"/>
    <w:rsid w:val="00583157"/>
    <w:rsid w:val="005861EA"/>
    <w:rsid w:val="00592787"/>
    <w:rsid w:val="00595A5D"/>
    <w:rsid w:val="005A1F88"/>
    <w:rsid w:val="005A2C57"/>
    <w:rsid w:val="005A550D"/>
    <w:rsid w:val="005B0784"/>
    <w:rsid w:val="005B1E3C"/>
    <w:rsid w:val="005B568E"/>
    <w:rsid w:val="005D1BFC"/>
    <w:rsid w:val="005D632B"/>
    <w:rsid w:val="005F19E0"/>
    <w:rsid w:val="00602090"/>
    <w:rsid w:val="0060215C"/>
    <w:rsid w:val="00605932"/>
    <w:rsid w:val="0063107C"/>
    <w:rsid w:val="00640F05"/>
    <w:rsid w:val="0065671D"/>
    <w:rsid w:val="00656E78"/>
    <w:rsid w:val="006B675F"/>
    <w:rsid w:val="006B7850"/>
    <w:rsid w:val="006C3FAF"/>
    <w:rsid w:val="006C62DE"/>
    <w:rsid w:val="006C691D"/>
    <w:rsid w:val="006D299A"/>
    <w:rsid w:val="00704599"/>
    <w:rsid w:val="00707071"/>
    <w:rsid w:val="00715E82"/>
    <w:rsid w:val="0071655D"/>
    <w:rsid w:val="0072405E"/>
    <w:rsid w:val="00725299"/>
    <w:rsid w:val="00733F6C"/>
    <w:rsid w:val="00761C99"/>
    <w:rsid w:val="0078024A"/>
    <w:rsid w:val="00782E98"/>
    <w:rsid w:val="007867EC"/>
    <w:rsid w:val="007B1A88"/>
    <w:rsid w:val="007B4720"/>
    <w:rsid w:val="007B5E16"/>
    <w:rsid w:val="007C132D"/>
    <w:rsid w:val="007E6729"/>
    <w:rsid w:val="007F468C"/>
    <w:rsid w:val="00804E48"/>
    <w:rsid w:val="008149B5"/>
    <w:rsid w:val="00815C57"/>
    <w:rsid w:val="0084200E"/>
    <w:rsid w:val="00844167"/>
    <w:rsid w:val="00845A90"/>
    <w:rsid w:val="00853BCD"/>
    <w:rsid w:val="00883798"/>
    <w:rsid w:val="00885A63"/>
    <w:rsid w:val="00893EB8"/>
    <w:rsid w:val="008A1D6B"/>
    <w:rsid w:val="008A3E42"/>
    <w:rsid w:val="008B2840"/>
    <w:rsid w:val="008B4E1F"/>
    <w:rsid w:val="008C5258"/>
    <w:rsid w:val="008C5A29"/>
    <w:rsid w:val="008D3768"/>
    <w:rsid w:val="008D6B03"/>
    <w:rsid w:val="008E30DF"/>
    <w:rsid w:val="008F06AC"/>
    <w:rsid w:val="008F7BE5"/>
    <w:rsid w:val="00911244"/>
    <w:rsid w:val="00935C4D"/>
    <w:rsid w:val="009463DB"/>
    <w:rsid w:val="00966C58"/>
    <w:rsid w:val="00967A3A"/>
    <w:rsid w:val="00975A29"/>
    <w:rsid w:val="00976F94"/>
    <w:rsid w:val="0097779A"/>
    <w:rsid w:val="00982BC3"/>
    <w:rsid w:val="009839A4"/>
    <w:rsid w:val="00985090"/>
    <w:rsid w:val="00986516"/>
    <w:rsid w:val="009878AB"/>
    <w:rsid w:val="009933DC"/>
    <w:rsid w:val="009A1154"/>
    <w:rsid w:val="009A68E2"/>
    <w:rsid w:val="009B4758"/>
    <w:rsid w:val="009C645A"/>
    <w:rsid w:val="009E6E2B"/>
    <w:rsid w:val="00A201DF"/>
    <w:rsid w:val="00A21FB7"/>
    <w:rsid w:val="00A306DA"/>
    <w:rsid w:val="00A351BD"/>
    <w:rsid w:val="00A46B66"/>
    <w:rsid w:val="00A55145"/>
    <w:rsid w:val="00A61480"/>
    <w:rsid w:val="00A663A1"/>
    <w:rsid w:val="00A76053"/>
    <w:rsid w:val="00AA4E79"/>
    <w:rsid w:val="00AD650D"/>
    <w:rsid w:val="00AD757F"/>
    <w:rsid w:val="00AE7D18"/>
    <w:rsid w:val="00AF0C4E"/>
    <w:rsid w:val="00AF7B55"/>
    <w:rsid w:val="00B27846"/>
    <w:rsid w:val="00B311F9"/>
    <w:rsid w:val="00B36862"/>
    <w:rsid w:val="00B675C3"/>
    <w:rsid w:val="00B73DD8"/>
    <w:rsid w:val="00B81FC6"/>
    <w:rsid w:val="00B837A8"/>
    <w:rsid w:val="00B9162B"/>
    <w:rsid w:val="00B94E60"/>
    <w:rsid w:val="00B977C5"/>
    <w:rsid w:val="00BA06D3"/>
    <w:rsid w:val="00BA780B"/>
    <w:rsid w:val="00BD1F0A"/>
    <w:rsid w:val="00BD26F6"/>
    <w:rsid w:val="00BD66D0"/>
    <w:rsid w:val="00BE5389"/>
    <w:rsid w:val="00BE5C1F"/>
    <w:rsid w:val="00BE68B0"/>
    <w:rsid w:val="00BF7CA0"/>
    <w:rsid w:val="00C00087"/>
    <w:rsid w:val="00C124D9"/>
    <w:rsid w:val="00C21187"/>
    <w:rsid w:val="00C218B9"/>
    <w:rsid w:val="00C220A5"/>
    <w:rsid w:val="00C22F8C"/>
    <w:rsid w:val="00C24D57"/>
    <w:rsid w:val="00C31B76"/>
    <w:rsid w:val="00C43A5A"/>
    <w:rsid w:val="00C512CE"/>
    <w:rsid w:val="00C90A50"/>
    <w:rsid w:val="00CA080E"/>
    <w:rsid w:val="00CD7903"/>
    <w:rsid w:val="00D06CF5"/>
    <w:rsid w:val="00D15867"/>
    <w:rsid w:val="00D208A4"/>
    <w:rsid w:val="00D21E42"/>
    <w:rsid w:val="00D41B81"/>
    <w:rsid w:val="00D4569F"/>
    <w:rsid w:val="00D63978"/>
    <w:rsid w:val="00D70AAD"/>
    <w:rsid w:val="00D7529B"/>
    <w:rsid w:val="00D822B5"/>
    <w:rsid w:val="00D878FB"/>
    <w:rsid w:val="00DA2EA9"/>
    <w:rsid w:val="00DA6DC8"/>
    <w:rsid w:val="00DB1897"/>
    <w:rsid w:val="00DB1FFD"/>
    <w:rsid w:val="00DB2864"/>
    <w:rsid w:val="00DB49BB"/>
    <w:rsid w:val="00DC662C"/>
    <w:rsid w:val="00DD5634"/>
    <w:rsid w:val="00DD5B96"/>
    <w:rsid w:val="00DE26D4"/>
    <w:rsid w:val="00DE4C4E"/>
    <w:rsid w:val="00DF2D66"/>
    <w:rsid w:val="00DF6EC7"/>
    <w:rsid w:val="00E14358"/>
    <w:rsid w:val="00E1458D"/>
    <w:rsid w:val="00E230D7"/>
    <w:rsid w:val="00E51802"/>
    <w:rsid w:val="00E534C1"/>
    <w:rsid w:val="00E578AE"/>
    <w:rsid w:val="00E60829"/>
    <w:rsid w:val="00E60C2C"/>
    <w:rsid w:val="00E6348B"/>
    <w:rsid w:val="00E6422E"/>
    <w:rsid w:val="00E65306"/>
    <w:rsid w:val="00E66080"/>
    <w:rsid w:val="00E7009C"/>
    <w:rsid w:val="00E74ED5"/>
    <w:rsid w:val="00E9091F"/>
    <w:rsid w:val="00EA3F6F"/>
    <w:rsid w:val="00ED01FE"/>
    <w:rsid w:val="00ED314A"/>
    <w:rsid w:val="00EE6F68"/>
    <w:rsid w:val="00EF3424"/>
    <w:rsid w:val="00F15C25"/>
    <w:rsid w:val="00F26C3F"/>
    <w:rsid w:val="00F444F4"/>
    <w:rsid w:val="00F56015"/>
    <w:rsid w:val="00F61E41"/>
    <w:rsid w:val="00F70266"/>
    <w:rsid w:val="00F73E84"/>
    <w:rsid w:val="00F75D30"/>
    <w:rsid w:val="00F864A8"/>
    <w:rsid w:val="00F9041E"/>
    <w:rsid w:val="00F979A8"/>
    <w:rsid w:val="00FA0936"/>
    <w:rsid w:val="00FA1371"/>
    <w:rsid w:val="00FB27D9"/>
    <w:rsid w:val="00FB5E93"/>
    <w:rsid w:val="00FB7574"/>
    <w:rsid w:val="00FC5EDE"/>
    <w:rsid w:val="00FD4A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599"/>
  </w:style>
  <w:style w:type="paragraph" w:styleId="3">
    <w:name w:val="heading 3"/>
    <w:basedOn w:val="a"/>
    <w:link w:val="30"/>
    <w:uiPriority w:val="9"/>
    <w:qFormat/>
    <w:rsid w:val="0065671D"/>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0A50"/>
    <w:pPr>
      <w:ind w:left="720"/>
      <w:contextualSpacing/>
    </w:pPr>
  </w:style>
  <w:style w:type="character" w:styleId="a4">
    <w:name w:val="Hyperlink"/>
    <w:basedOn w:val="a0"/>
    <w:uiPriority w:val="99"/>
    <w:unhideWhenUsed/>
    <w:rsid w:val="00FB27D9"/>
    <w:rPr>
      <w:color w:val="0000FF" w:themeColor="hyperlink"/>
      <w:u w:val="single"/>
    </w:rPr>
  </w:style>
  <w:style w:type="table" w:styleId="a5">
    <w:name w:val="Table Grid"/>
    <w:basedOn w:val="a1"/>
    <w:uiPriority w:val="59"/>
    <w:rsid w:val="00DB28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15141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51416"/>
  </w:style>
  <w:style w:type="paragraph" w:styleId="a8">
    <w:name w:val="footer"/>
    <w:basedOn w:val="a"/>
    <w:link w:val="a9"/>
    <w:uiPriority w:val="99"/>
    <w:unhideWhenUsed/>
    <w:rsid w:val="0015141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51416"/>
  </w:style>
  <w:style w:type="character" w:styleId="aa">
    <w:name w:val="annotation reference"/>
    <w:basedOn w:val="a0"/>
    <w:uiPriority w:val="99"/>
    <w:semiHidden/>
    <w:unhideWhenUsed/>
    <w:rsid w:val="00297E02"/>
    <w:rPr>
      <w:sz w:val="16"/>
      <w:szCs w:val="16"/>
    </w:rPr>
  </w:style>
  <w:style w:type="paragraph" w:styleId="ab">
    <w:name w:val="annotation text"/>
    <w:basedOn w:val="a"/>
    <w:link w:val="ac"/>
    <w:uiPriority w:val="99"/>
    <w:semiHidden/>
    <w:unhideWhenUsed/>
    <w:rsid w:val="00297E02"/>
    <w:pPr>
      <w:spacing w:line="240" w:lineRule="auto"/>
    </w:pPr>
    <w:rPr>
      <w:sz w:val="20"/>
      <w:szCs w:val="20"/>
    </w:rPr>
  </w:style>
  <w:style w:type="character" w:customStyle="1" w:styleId="ac">
    <w:name w:val="Текст примечания Знак"/>
    <w:basedOn w:val="a0"/>
    <w:link w:val="ab"/>
    <w:uiPriority w:val="99"/>
    <w:semiHidden/>
    <w:rsid w:val="00297E02"/>
    <w:rPr>
      <w:sz w:val="20"/>
      <w:szCs w:val="20"/>
    </w:rPr>
  </w:style>
  <w:style w:type="paragraph" w:styleId="ad">
    <w:name w:val="annotation subject"/>
    <w:basedOn w:val="ab"/>
    <w:next w:val="ab"/>
    <w:link w:val="ae"/>
    <w:uiPriority w:val="99"/>
    <w:semiHidden/>
    <w:unhideWhenUsed/>
    <w:rsid w:val="00297E02"/>
    <w:rPr>
      <w:b/>
      <w:bCs/>
    </w:rPr>
  </w:style>
  <w:style w:type="character" w:customStyle="1" w:styleId="ae">
    <w:name w:val="Тема примечания Знак"/>
    <w:basedOn w:val="ac"/>
    <w:link w:val="ad"/>
    <w:uiPriority w:val="99"/>
    <w:semiHidden/>
    <w:rsid w:val="00297E02"/>
    <w:rPr>
      <w:b/>
      <w:bCs/>
      <w:sz w:val="20"/>
      <w:szCs w:val="20"/>
    </w:rPr>
  </w:style>
  <w:style w:type="paragraph" w:styleId="af">
    <w:name w:val="Balloon Text"/>
    <w:basedOn w:val="a"/>
    <w:link w:val="af0"/>
    <w:uiPriority w:val="99"/>
    <w:semiHidden/>
    <w:unhideWhenUsed/>
    <w:rsid w:val="00297E0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97E02"/>
    <w:rPr>
      <w:rFonts w:ascii="Tahoma" w:hAnsi="Tahoma" w:cs="Tahoma"/>
      <w:sz w:val="16"/>
      <w:szCs w:val="16"/>
    </w:rPr>
  </w:style>
  <w:style w:type="character" w:customStyle="1" w:styleId="30">
    <w:name w:val="Заголовок 3 Знак"/>
    <w:basedOn w:val="a0"/>
    <w:link w:val="3"/>
    <w:uiPriority w:val="9"/>
    <w:rsid w:val="0065671D"/>
    <w:rPr>
      <w:rFonts w:ascii="Times New Roman" w:eastAsia="Times New Roman" w:hAnsi="Times New Roman" w:cs="Times New Roman"/>
      <w:b/>
      <w:bCs/>
      <w:sz w:val="27"/>
      <w:szCs w:val="27"/>
      <w:lang w:val="ru-RU" w:eastAsia="ru-RU"/>
    </w:rPr>
  </w:style>
  <w:style w:type="character" w:customStyle="1" w:styleId="hps">
    <w:name w:val="hps"/>
    <w:rsid w:val="006567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A50"/>
    <w:pPr>
      <w:ind w:left="720"/>
      <w:contextualSpacing/>
    </w:pPr>
  </w:style>
  <w:style w:type="character" w:styleId="Hyperlink">
    <w:name w:val="Hyperlink"/>
    <w:basedOn w:val="DefaultParagraphFont"/>
    <w:uiPriority w:val="99"/>
    <w:unhideWhenUsed/>
    <w:rsid w:val="00FB27D9"/>
    <w:rPr>
      <w:color w:val="0000FF" w:themeColor="hyperlink"/>
      <w:u w:val="single"/>
    </w:rPr>
  </w:style>
  <w:style w:type="table" w:styleId="TableGrid">
    <w:name w:val="Table Grid"/>
    <w:basedOn w:val="TableNormal"/>
    <w:uiPriority w:val="59"/>
    <w:rsid w:val="00DB28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51416"/>
    <w:pPr>
      <w:tabs>
        <w:tab w:val="center" w:pos="4677"/>
        <w:tab w:val="right" w:pos="9355"/>
      </w:tabs>
      <w:spacing w:after="0" w:line="240" w:lineRule="auto"/>
    </w:pPr>
  </w:style>
  <w:style w:type="character" w:customStyle="1" w:styleId="HeaderChar">
    <w:name w:val="Header Char"/>
    <w:basedOn w:val="DefaultParagraphFont"/>
    <w:link w:val="Header"/>
    <w:uiPriority w:val="99"/>
    <w:rsid w:val="00151416"/>
  </w:style>
  <w:style w:type="paragraph" w:styleId="Footer">
    <w:name w:val="footer"/>
    <w:basedOn w:val="Normal"/>
    <w:link w:val="FooterChar"/>
    <w:uiPriority w:val="99"/>
    <w:unhideWhenUsed/>
    <w:rsid w:val="00151416"/>
    <w:pPr>
      <w:tabs>
        <w:tab w:val="center" w:pos="4677"/>
        <w:tab w:val="right" w:pos="9355"/>
      </w:tabs>
      <w:spacing w:after="0" w:line="240" w:lineRule="auto"/>
    </w:pPr>
  </w:style>
  <w:style w:type="character" w:customStyle="1" w:styleId="FooterChar">
    <w:name w:val="Footer Char"/>
    <w:basedOn w:val="DefaultParagraphFont"/>
    <w:link w:val="Footer"/>
    <w:uiPriority w:val="99"/>
    <w:rsid w:val="00151416"/>
  </w:style>
  <w:style w:type="character" w:styleId="CommentReference">
    <w:name w:val="annotation reference"/>
    <w:basedOn w:val="DefaultParagraphFont"/>
    <w:uiPriority w:val="99"/>
    <w:semiHidden/>
    <w:unhideWhenUsed/>
    <w:rsid w:val="00297E02"/>
    <w:rPr>
      <w:sz w:val="16"/>
      <w:szCs w:val="16"/>
    </w:rPr>
  </w:style>
  <w:style w:type="paragraph" w:styleId="CommentText">
    <w:name w:val="annotation text"/>
    <w:basedOn w:val="Normal"/>
    <w:link w:val="CommentTextChar"/>
    <w:uiPriority w:val="99"/>
    <w:semiHidden/>
    <w:unhideWhenUsed/>
    <w:rsid w:val="00297E02"/>
    <w:pPr>
      <w:spacing w:line="240" w:lineRule="auto"/>
    </w:pPr>
    <w:rPr>
      <w:sz w:val="20"/>
      <w:szCs w:val="20"/>
    </w:rPr>
  </w:style>
  <w:style w:type="character" w:customStyle="1" w:styleId="CommentTextChar">
    <w:name w:val="Comment Text Char"/>
    <w:basedOn w:val="DefaultParagraphFont"/>
    <w:link w:val="CommentText"/>
    <w:uiPriority w:val="99"/>
    <w:semiHidden/>
    <w:rsid w:val="00297E02"/>
    <w:rPr>
      <w:sz w:val="20"/>
      <w:szCs w:val="20"/>
    </w:rPr>
  </w:style>
  <w:style w:type="paragraph" w:styleId="CommentSubject">
    <w:name w:val="annotation subject"/>
    <w:basedOn w:val="CommentText"/>
    <w:next w:val="CommentText"/>
    <w:link w:val="CommentSubjectChar"/>
    <w:uiPriority w:val="99"/>
    <w:semiHidden/>
    <w:unhideWhenUsed/>
    <w:rsid w:val="00297E02"/>
    <w:rPr>
      <w:b/>
      <w:bCs/>
    </w:rPr>
  </w:style>
  <w:style w:type="character" w:customStyle="1" w:styleId="CommentSubjectChar">
    <w:name w:val="Comment Subject Char"/>
    <w:basedOn w:val="CommentTextChar"/>
    <w:link w:val="CommentSubject"/>
    <w:uiPriority w:val="99"/>
    <w:semiHidden/>
    <w:rsid w:val="00297E02"/>
    <w:rPr>
      <w:b/>
      <w:bCs/>
      <w:sz w:val="20"/>
      <w:szCs w:val="20"/>
    </w:rPr>
  </w:style>
  <w:style w:type="paragraph" w:styleId="BalloonText">
    <w:name w:val="Balloon Text"/>
    <w:basedOn w:val="Normal"/>
    <w:link w:val="BalloonTextChar"/>
    <w:uiPriority w:val="99"/>
    <w:semiHidden/>
    <w:unhideWhenUsed/>
    <w:rsid w:val="00297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E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8791254">
      <w:bodyDiv w:val="1"/>
      <w:marLeft w:val="0"/>
      <w:marRight w:val="0"/>
      <w:marTop w:val="0"/>
      <w:marBottom w:val="0"/>
      <w:divBdr>
        <w:top w:val="none" w:sz="0" w:space="0" w:color="auto"/>
        <w:left w:val="none" w:sz="0" w:space="0" w:color="auto"/>
        <w:bottom w:val="none" w:sz="0" w:space="0" w:color="auto"/>
        <w:right w:val="none" w:sz="0" w:space="0" w:color="auto"/>
      </w:divBdr>
      <w:divsChild>
        <w:div w:id="1996717334">
          <w:marLeft w:val="0"/>
          <w:marRight w:val="0"/>
          <w:marTop w:val="0"/>
          <w:marBottom w:val="0"/>
          <w:divBdr>
            <w:top w:val="none" w:sz="0" w:space="0" w:color="auto"/>
            <w:left w:val="none" w:sz="0" w:space="0" w:color="auto"/>
            <w:bottom w:val="none" w:sz="0" w:space="0" w:color="auto"/>
            <w:right w:val="none" w:sz="0" w:space="0" w:color="auto"/>
          </w:divBdr>
        </w:div>
        <w:div w:id="1394504542">
          <w:marLeft w:val="0"/>
          <w:marRight w:val="0"/>
          <w:marTop w:val="0"/>
          <w:marBottom w:val="0"/>
          <w:divBdr>
            <w:top w:val="none" w:sz="0" w:space="0" w:color="auto"/>
            <w:left w:val="none" w:sz="0" w:space="0" w:color="auto"/>
            <w:bottom w:val="none" w:sz="0" w:space="0" w:color="auto"/>
            <w:right w:val="none" w:sz="0" w:space="0" w:color="auto"/>
          </w:divBdr>
        </w:div>
        <w:div w:id="2007827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onference2017@hse.kazguu.kz" TargetMode="External"/><Relationship Id="rId18" Type="http://schemas.openxmlformats.org/officeDocument/2006/relationships/footer" Target="foot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www.proz.com/kudoz/russian_to_english/finance_general/1151453-%D0%9A%D0%91%D0%B5.html" TargetMode="External"/><Relationship Id="rId2" Type="http://schemas.openxmlformats.org/officeDocument/2006/relationships/styles" Target="styles.xml"/><Relationship Id="rId16" Type="http://schemas.openxmlformats.org/officeDocument/2006/relationships/hyperlink" Target="mailto:conference2017@hse.kazguu.kz"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hse.kazguu.kz/en/conference/"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conference2017@hse.kazgu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1315</Words>
  <Characters>7500</Characters>
  <Application>Microsoft Office Word</Application>
  <DocSecurity>0</DocSecurity>
  <Lines>62</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Акнур</dc:creator>
  <cp:lastModifiedBy>Акнур</cp:lastModifiedBy>
  <cp:revision>27</cp:revision>
  <cp:lastPrinted>2016-11-30T06:32:00Z</cp:lastPrinted>
  <dcterms:created xsi:type="dcterms:W3CDTF">2016-11-30T06:11:00Z</dcterms:created>
  <dcterms:modified xsi:type="dcterms:W3CDTF">2016-12-08T13:10:00Z</dcterms:modified>
</cp:coreProperties>
</file>